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71E49" w14:textId="2E44DC9E" w:rsidR="00AA3C22" w:rsidRPr="006A5091" w:rsidRDefault="00AA3C22" w:rsidP="00AA3C22">
      <w:pPr>
        <w:widowControl w:val="0"/>
        <w:tabs>
          <w:tab w:val="right" w:pos="9639"/>
        </w:tabs>
        <w:spacing w:after="0"/>
        <w:rPr>
          <w:b/>
          <w:bCs/>
          <w:sz w:val="24"/>
          <w:szCs w:val="24"/>
        </w:rPr>
      </w:pPr>
      <w:bookmarkStart w:id="0" w:name="_GoBack"/>
      <w:bookmarkEnd w:id="0"/>
      <w:r w:rsidRPr="006A5091">
        <w:rPr>
          <w:b/>
          <w:bCs/>
          <w:sz w:val="24"/>
          <w:szCs w:val="24"/>
        </w:rPr>
        <w:t>3GPP TSG-RAN WG2 Meeting #109</w:t>
      </w:r>
      <w:r>
        <w:rPr>
          <w:b/>
          <w:bCs/>
          <w:sz w:val="24"/>
          <w:szCs w:val="24"/>
        </w:rPr>
        <w:t>b</w:t>
      </w:r>
      <w:r w:rsidRPr="006A5091">
        <w:rPr>
          <w:b/>
          <w:bCs/>
          <w:sz w:val="24"/>
          <w:szCs w:val="24"/>
        </w:rPr>
        <w:t xml:space="preserve"> electronic</w:t>
      </w:r>
      <w:r w:rsidRPr="006A5091">
        <w:rPr>
          <w:b/>
          <w:bCs/>
          <w:sz w:val="24"/>
          <w:szCs w:val="24"/>
        </w:rPr>
        <w:tab/>
      </w:r>
      <w:r>
        <w:rPr>
          <w:b/>
          <w:bCs/>
          <w:sz w:val="24"/>
          <w:szCs w:val="24"/>
        </w:rPr>
        <w:t xml:space="preserve"> </w:t>
      </w:r>
      <w:r w:rsidR="00F11607" w:rsidRPr="00F11607">
        <w:rPr>
          <w:b/>
          <w:bCs/>
          <w:sz w:val="24"/>
          <w:szCs w:val="24"/>
        </w:rPr>
        <w:t>R2-2003316</w:t>
      </w:r>
    </w:p>
    <w:p w14:paraId="4631B12F" w14:textId="7B9EA538" w:rsidR="00AA3C22" w:rsidRDefault="00AA3C22" w:rsidP="00AA3C22">
      <w:pPr>
        <w:widowControl w:val="0"/>
        <w:tabs>
          <w:tab w:val="right" w:pos="9639"/>
        </w:tabs>
        <w:spacing w:after="0"/>
        <w:rPr>
          <w:b/>
          <w:bCs/>
          <w:i/>
          <w:sz w:val="24"/>
          <w:szCs w:val="24"/>
        </w:rPr>
      </w:pPr>
      <w:proofErr w:type="spellStart"/>
      <w:r w:rsidRPr="006A5091">
        <w:rPr>
          <w:b/>
          <w:bCs/>
          <w:sz w:val="24"/>
          <w:szCs w:val="24"/>
        </w:rPr>
        <w:t>Elbonia</w:t>
      </w:r>
      <w:proofErr w:type="spellEnd"/>
      <w:r w:rsidRPr="006A5091">
        <w:rPr>
          <w:b/>
          <w:bCs/>
          <w:sz w:val="24"/>
          <w:szCs w:val="24"/>
        </w:rPr>
        <w:t xml:space="preserve">, </w:t>
      </w:r>
      <w:r>
        <w:rPr>
          <w:b/>
          <w:bCs/>
          <w:sz w:val="24"/>
          <w:szCs w:val="24"/>
        </w:rPr>
        <w:t>20</w:t>
      </w:r>
      <w:r w:rsidRPr="00A478E6">
        <w:rPr>
          <w:b/>
          <w:bCs/>
          <w:sz w:val="24"/>
          <w:szCs w:val="24"/>
          <w:vertAlign w:val="superscript"/>
        </w:rPr>
        <w:t>th</w:t>
      </w:r>
      <w:r>
        <w:rPr>
          <w:b/>
          <w:bCs/>
          <w:sz w:val="24"/>
          <w:szCs w:val="24"/>
        </w:rPr>
        <w:t xml:space="preserve"> - 30</w:t>
      </w:r>
      <w:r w:rsidRPr="00A478E6">
        <w:rPr>
          <w:b/>
          <w:bCs/>
          <w:sz w:val="24"/>
          <w:szCs w:val="24"/>
          <w:vertAlign w:val="superscript"/>
        </w:rPr>
        <w:t>th</w:t>
      </w:r>
      <w:r>
        <w:rPr>
          <w:b/>
          <w:bCs/>
          <w:sz w:val="24"/>
          <w:szCs w:val="24"/>
        </w:rPr>
        <w:t xml:space="preserve"> April 2020</w:t>
      </w:r>
    </w:p>
    <w:p w14:paraId="7B6729AB" w14:textId="77777777" w:rsidR="00AA3C22" w:rsidRDefault="00AA3C22" w:rsidP="00AA3C22">
      <w:pPr>
        <w:widowControl w:val="0"/>
        <w:tabs>
          <w:tab w:val="right" w:pos="9639"/>
        </w:tabs>
        <w:spacing w:after="0"/>
        <w:rPr>
          <w:b/>
          <w:sz w:val="24"/>
          <w:szCs w:val="24"/>
          <w:lang w:eastAsia="zh-CN"/>
        </w:rPr>
      </w:pPr>
      <w:r>
        <w:rPr>
          <w:b/>
          <w:sz w:val="24"/>
          <w:szCs w:val="24"/>
          <w:lang w:eastAsia="zh-CN"/>
        </w:rPr>
        <w:tab/>
      </w:r>
    </w:p>
    <w:p w14:paraId="3FB67DE8" w14:textId="58D87CB9" w:rsidR="00AA3C22" w:rsidRPr="006D3016" w:rsidRDefault="00AA3C22" w:rsidP="00AA3C22">
      <w:pPr>
        <w:tabs>
          <w:tab w:val="left" w:pos="1985"/>
        </w:tabs>
        <w:spacing w:after="120"/>
        <w:rPr>
          <w:b/>
          <w:bCs/>
          <w:sz w:val="24"/>
        </w:rPr>
      </w:pPr>
      <w:r w:rsidRPr="006D3016">
        <w:rPr>
          <w:b/>
          <w:bCs/>
          <w:sz w:val="24"/>
        </w:rPr>
        <w:t>Agenda item:</w:t>
      </w:r>
      <w:r w:rsidRPr="006D3016">
        <w:rPr>
          <w:b/>
          <w:bCs/>
          <w:sz w:val="24"/>
        </w:rPr>
        <w:tab/>
      </w:r>
      <w:r w:rsidR="003F5B60">
        <w:rPr>
          <w:b/>
          <w:bCs/>
          <w:sz w:val="24"/>
        </w:rPr>
        <w:t>6.8.1</w:t>
      </w:r>
    </w:p>
    <w:p w14:paraId="5708FFA0" w14:textId="77777777" w:rsidR="00AA3C22" w:rsidRDefault="00AA3C22" w:rsidP="00AA3C22">
      <w:pPr>
        <w:tabs>
          <w:tab w:val="left" w:pos="1985"/>
        </w:tabs>
        <w:ind w:left="1985" w:hanging="1985"/>
        <w:rPr>
          <w:b/>
          <w:bCs/>
          <w:sz w:val="24"/>
        </w:rPr>
      </w:pPr>
      <w:r w:rsidRPr="006D3016">
        <w:rPr>
          <w:b/>
          <w:bCs/>
          <w:sz w:val="24"/>
        </w:rPr>
        <w:t>Source:</w:t>
      </w:r>
      <w:r w:rsidRPr="006D3016">
        <w:rPr>
          <w:b/>
          <w:bCs/>
          <w:sz w:val="24"/>
        </w:rPr>
        <w:tab/>
      </w:r>
      <w:r w:rsidRPr="00B41435">
        <w:rPr>
          <w:b/>
          <w:bCs/>
          <w:sz w:val="24"/>
        </w:rPr>
        <w:t>Intel Corporation</w:t>
      </w:r>
    </w:p>
    <w:p w14:paraId="0F438EDF" w14:textId="3755D18E" w:rsidR="00AA3C22" w:rsidRPr="006D3016" w:rsidRDefault="00AA3C22" w:rsidP="00AA3C22">
      <w:pPr>
        <w:ind w:left="1985" w:hanging="1985"/>
        <w:rPr>
          <w:b/>
          <w:bCs/>
          <w:sz w:val="24"/>
        </w:rPr>
      </w:pPr>
      <w:r w:rsidRPr="006D3016">
        <w:rPr>
          <w:b/>
          <w:bCs/>
          <w:sz w:val="24"/>
        </w:rPr>
        <w:t>Title:</w:t>
      </w:r>
      <w:r w:rsidRPr="006D3016">
        <w:rPr>
          <w:b/>
          <w:bCs/>
          <w:sz w:val="24"/>
        </w:rPr>
        <w:tab/>
      </w:r>
      <w:r w:rsidRPr="00A478E6">
        <w:rPr>
          <w:b/>
          <w:bCs/>
          <w:sz w:val="24"/>
        </w:rPr>
        <w:t xml:space="preserve">Discussion on capabilities for </w:t>
      </w:r>
      <w:r w:rsidR="000B1925">
        <w:rPr>
          <w:b/>
          <w:bCs/>
          <w:sz w:val="24"/>
        </w:rPr>
        <w:t>NR positioning</w:t>
      </w:r>
    </w:p>
    <w:p w14:paraId="2DCCAA26" w14:textId="77777777" w:rsidR="00AA3C22" w:rsidRDefault="00AA3C22" w:rsidP="00AA3C22">
      <w:pPr>
        <w:tabs>
          <w:tab w:val="left" w:pos="1985"/>
        </w:tabs>
        <w:rPr>
          <w:rFonts w:ascii="Arial" w:hAnsi="Arial" w:cs="Arial"/>
          <w:b/>
          <w:bCs/>
          <w:sz w:val="24"/>
          <w:lang w:eastAsia="zh-CN"/>
        </w:rPr>
      </w:pPr>
      <w:r w:rsidRPr="006D3016">
        <w:rPr>
          <w:b/>
          <w:bCs/>
          <w:sz w:val="24"/>
        </w:rPr>
        <w:t>Document for:</w:t>
      </w:r>
      <w:r w:rsidRPr="006D3016">
        <w:rPr>
          <w:b/>
          <w:bCs/>
          <w:sz w:val="24"/>
        </w:rPr>
        <w:tab/>
        <w:t>Discussion and Decision</w:t>
      </w:r>
    </w:p>
    <w:p w14:paraId="1FA842EE" w14:textId="77777777" w:rsidR="00AA3C22" w:rsidRDefault="00AA3C22" w:rsidP="00AA3C22">
      <w:pPr>
        <w:pStyle w:val="Heading1"/>
        <w:widowControl w:val="0"/>
        <w:numPr>
          <w:ilvl w:val="0"/>
          <w:numId w:val="6"/>
        </w:numPr>
        <w:spacing w:line="240" w:lineRule="auto"/>
        <w:jc w:val="left"/>
        <w:textAlignment w:val="auto"/>
      </w:pPr>
      <w:r>
        <w:t>Introduction</w:t>
      </w:r>
    </w:p>
    <w:p w14:paraId="151C771C" w14:textId="37424E68" w:rsidR="00AA3C22" w:rsidRDefault="00AA3C22" w:rsidP="00AA3C22">
      <w:r>
        <w:t xml:space="preserve">In last meeting, </w:t>
      </w:r>
      <w:r w:rsidR="00DA4923">
        <w:t xml:space="preserve">based on [1], </w:t>
      </w:r>
      <w:r>
        <w:t xml:space="preserve">RAN2 agreed the </w:t>
      </w:r>
      <w:r w:rsidR="00CF56FB">
        <w:t>RAN2 related</w:t>
      </w:r>
      <w:r>
        <w:t xml:space="preserve"> capabilities for NR</w:t>
      </w:r>
      <w:r w:rsidR="00CF56FB">
        <w:t xml:space="preserve"> POS</w:t>
      </w:r>
      <w:r>
        <w:t xml:space="preserve">. But </w:t>
      </w:r>
      <w:r w:rsidR="00CF56FB">
        <w:t>RAN1 related capabilities are still missing. In addition companies would like to discuss the details of supported band/</w:t>
      </w:r>
      <w:proofErr w:type="spellStart"/>
      <w:r w:rsidR="00CF56FB">
        <w:t>freq</w:t>
      </w:r>
      <w:proofErr w:type="spellEnd"/>
      <w:r w:rsidR="00CF56FB">
        <w:t xml:space="preserve"> list together with RAN1 capabilities</w:t>
      </w:r>
      <w:r>
        <w:t>.</w:t>
      </w:r>
    </w:p>
    <w:p w14:paraId="00122E10" w14:textId="1DE2827D" w:rsidR="00AA3C22" w:rsidRDefault="00AA3C22" w:rsidP="00AA3C22">
      <w:r>
        <w:t xml:space="preserve">In this contribution, we </w:t>
      </w:r>
      <w:proofErr w:type="spellStart"/>
      <w:r>
        <w:t>futher</w:t>
      </w:r>
      <w:proofErr w:type="spellEnd"/>
      <w:r>
        <w:t xml:space="preserve"> discuss the UE capabilities based on intermedia RAN1 feature lists</w:t>
      </w:r>
      <w:r w:rsidR="006D7715">
        <w:t xml:space="preserve">, and also discuss the capability for </w:t>
      </w:r>
      <w:r w:rsidR="00CF56FB">
        <w:t>supported band/</w:t>
      </w:r>
      <w:proofErr w:type="spellStart"/>
      <w:r w:rsidR="00CF56FB">
        <w:t>freq</w:t>
      </w:r>
      <w:proofErr w:type="spellEnd"/>
      <w:r w:rsidR="00CF56FB">
        <w:t xml:space="preserve"> lists</w:t>
      </w:r>
      <w:r>
        <w:t xml:space="preserve">. </w:t>
      </w:r>
    </w:p>
    <w:p w14:paraId="57EFDE4E" w14:textId="2F6873A6" w:rsidR="007B021A" w:rsidRDefault="001C79AC">
      <w:pPr>
        <w:pStyle w:val="Heading1"/>
        <w:widowControl w:val="0"/>
        <w:numPr>
          <w:ilvl w:val="0"/>
          <w:numId w:val="6"/>
        </w:numPr>
        <w:textAlignment w:val="auto"/>
      </w:pPr>
      <w:r>
        <w:t>Discussion</w:t>
      </w:r>
    </w:p>
    <w:p w14:paraId="302DE653" w14:textId="4E65CB43" w:rsidR="006D7715" w:rsidRPr="006D7715" w:rsidRDefault="006D7715" w:rsidP="006D7715">
      <w:pPr>
        <w:pStyle w:val="Heading2"/>
        <w:rPr>
          <w:lang w:val="en-US"/>
        </w:rPr>
      </w:pPr>
      <w:r>
        <w:rPr>
          <w:lang w:val="en-US"/>
        </w:rPr>
        <w:t xml:space="preserve">2.1 </w:t>
      </w:r>
      <w:r w:rsidR="00CF56FB">
        <w:rPr>
          <w:lang w:val="en-US"/>
        </w:rPr>
        <w:t>RAN1 features list</w:t>
      </w:r>
    </w:p>
    <w:p w14:paraId="53A4EB6C" w14:textId="26B4BA78" w:rsidR="00974863" w:rsidRPr="00974863" w:rsidRDefault="00974863" w:rsidP="00974863">
      <w:pPr>
        <w:pStyle w:val="Heading3"/>
        <w:rPr>
          <w:lang w:val="en-US"/>
        </w:rPr>
      </w:pPr>
      <w:r>
        <w:rPr>
          <w:lang w:val="en-US"/>
        </w:rPr>
        <w:t>2.1.1 NR ECID</w:t>
      </w:r>
    </w:p>
    <w:p w14:paraId="5EDBB6CF" w14:textId="0C1318A3" w:rsidR="00C83A4A" w:rsidRDefault="00490191">
      <w:r>
        <w:t xml:space="preserve">13 a-1 </w:t>
      </w:r>
      <w:r>
        <w:rPr>
          <w:bCs/>
        </w:rPr>
        <w:t>NR E-CID DL SSB RRM measurements for NR Positioning</w:t>
      </w:r>
    </w:p>
    <w:p w14:paraId="35449C49" w14:textId="77777777" w:rsidR="00490191" w:rsidRPr="00490191" w:rsidRDefault="00490191" w:rsidP="00490191">
      <w:pPr>
        <w:pStyle w:val="TAL"/>
        <w:ind w:left="181" w:hanging="270"/>
        <w:rPr>
          <w:lang w:val="en-US"/>
        </w:rPr>
      </w:pPr>
      <w:r w:rsidRPr="00490191">
        <w:rPr>
          <w:lang w:val="en-US"/>
        </w:rPr>
        <w:t>Prerequisite – support of SSB measurements for RRM (SS-RSRP, SS-RSRQ) based on Rel.15 for NR Positioning in Rel.16</w:t>
      </w:r>
    </w:p>
    <w:p w14:paraId="242C784F" w14:textId="77777777" w:rsidR="00490191" w:rsidRPr="00490191" w:rsidRDefault="00490191" w:rsidP="00490191">
      <w:pPr>
        <w:pStyle w:val="TAL"/>
        <w:ind w:left="181" w:hanging="270"/>
        <w:rPr>
          <w:lang w:val="en-US"/>
        </w:rPr>
      </w:pPr>
    </w:p>
    <w:p w14:paraId="591035BB" w14:textId="77777777" w:rsidR="00490191" w:rsidRPr="00490191" w:rsidRDefault="00490191" w:rsidP="00490191">
      <w:pPr>
        <w:pStyle w:val="TAL"/>
        <w:ind w:left="181" w:hanging="270"/>
        <w:rPr>
          <w:lang w:val="en-US"/>
        </w:rPr>
      </w:pPr>
      <w:r w:rsidRPr="00490191">
        <w:rPr>
          <w:lang w:val="en-US"/>
        </w:rPr>
        <w:t>Configuration and reporting of SSB RRM measurements (SS-RSRP, SS-RSRQ) based on Rel.15 for NR Positioning in Rel.16</w:t>
      </w:r>
    </w:p>
    <w:p w14:paraId="5DEA2844" w14:textId="77777777" w:rsidR="00490191" w:rsidRPr="00490191" w:rsidRDefault="00490191" w:rsidP="00490191">
      <w:pPr>
        <w:pStyle w:val="TAL"/>
        <w:ind w:left="181" w:hanging="270"/>
        <w:rPr>
          <w:lang w:val="en-US"/>
        </w:rPr>
      </w:pPr>
    </w:p>
    <w:p w14:paraId="3DEE012A" w14:textId="70B532C4" w:rsidR="00490191" w:rsidRDefault="00490191" w:rsidP="00490191">
      <w:r>
        <w:t xml:space="preserve">13 a-2 </w:t>
      </w:r>
      <w:r>
        <w:rPr>
          <w:bCs/>
        </w:rPr>
        <w:t>NR E-CID DL CSI-RS RRM measurements for NR Positioning</w:t>
      </w:r>
    </w:p>
    <w:p w14:paraId="72698761" w14:textId="77777777" w:rsidR="00490191" w:rsidRPr="00490191" w:rsidRDefault="00490191" w:rsidP="00490191">
      <w:pPr>
        <w:pStyle w:val="TAL"/>
        <w:ind w:left="181" w:hanging="270"/>
        <w:rPr>
          <w:lang w:val="en-US"/>
        </w:rPr>
      </w:pPr>
      <w:r w:rsidRPr="00490191">
        <w:rPr>
          <w:lang w:val="en-US"/>
        </w:rPr>
        <w:t>Prerequisite – support CSI-RS for RRM (CSI-RSRP, CSI-RSRQ) based on Rel.15 for NR Positioning in Rel.16</w:t>
      </w:r>
    </w:p>
    <w:p w14:paraId="557B8FF2" w14:textId="77777777" w:rsidR="00490191" w:rsidRPr="00490191" w:rsidRDefault="00490191" w:rsidP="00490191">
      <w:pPr>
        <w:pStyle w:val="TAL"/>
        <w:ind w:left="181" w:hanging="270"/>
        <w:rPr>
          <w:lang w:val="en-US"/>
        </w:rPr>
      </w:pPr>
    </w:p>
    <w:p w14:paraId="004E0C90" w14:textId="77777777" w:rsidR="00490191" w:rsidRPr="00490191" w:rsidRDefault="00490191" w:rsidP="00490191">
      <w:pPr>
        <w:pStyle w:val="TAL"/>
        <w:ind w:left="181" w:hanging="270"/>
        <w:rPr>
          <w:lang w:val="en-US"/>
        </w:rPr>
      </w:pPr>
      <w:r w:rsidRPr="00490191">
        <w:rPr>
          <w:lang w:val="en-US"/>
        </w:rPr>
        <w:t>Configuration and reporting of CSI-RS for RRM (CSI-RSRP, CSI-RSRQ) for NR Positioning in Rel.16</w:t>
      </w:r>
    </w:p>
    <w:p w14:paraId="4D449507" w14:textId="77777777" w:rsidR="00490191" w:rsidRPr="00490191" w:rsidRDefault="00490191" w:rsidP="00490191">
      <w:pPr>
        <w:pStyle w:val="TAL"/>
        <w:ind w:left="181" w:hanging="270"/>
        <w:rPr>
          <w:lang w:val="en-US"/>
        </w:rPr>
      </w:pPr>
    </w:p>
    <w:p w14:paraId="2E09793F" w14:textId="7D5A6EDE" w:rsidR="00490191" w:rsidRDefault="00490191">
      <w:r>
        <w:t xml:space="preserve">In current TS37.355, RAN2 has introduced all of them as below, and no new capability is needed. </w:t>
      </w:r>
    </w:p>
    <w:p w14:paraId="3729CD18" w14:textId="77777777" w:rsidR="00490191" w:rsidRDefault="00490191" w:rsidP="00490191">
      <w:pPr>
        <w:pStyle w:val="PL"/>
        <w:rPr>
          <w:snapToGrid w:val="0"/>
        </w:rPr>
      </w:pPr>
      <w:r>
        <w:tab/>
      </w:r>
      <w:r>
        <w:rPr>
          <w:snapToGrid w:val="0"/>
        </w:rPr>
        <w:t>nr-ECID</w:t>
      </w:r>
      <w:r w:rsidRPr="00F80BCA">
        <w:rPr>
          <w:snapToGrid w:val="0"/>
        </w:rPr>
        <w:t>-</w:t>
      </w:r>
      <w:proofErr w:type="spellStart"/>
      <w:r w:rsidRPr="00F80BCA">
        <w:rPr>
          <w:snapToGrid w:val="0"/>
        </w:rPr>
        <w:t>MeasSupported</w:t>
      </w:r>
      <w:proofErr w:type="spellEnd"/>
      <w:r>
        <w:rPr>
          <w:snapToGrid w:val="0"/>
        </w:rPr>
        <w:t xml:space="preserve"> -r16</w:t>
      </w:r>
      <w:r w:rsidRPr="0007218F">
        <w:rPr>
          <w:snapToGrid w:val="0"/>
        </w:rPr>
        <w:tab/>
      </w:r>
      <w:r w:rsidRPr="0007218F">
        <w:rPr>
          <w:snapToGrid w:val="0"/>
        </w:rPr>
        <w:tab/>
        <w:t>BIT STRING {</w:t>
      </w:r>
      <w:r w:rsidRPr="0007218F">
        <w:rPr>
          <w:snapToGrid w:val="0"/>
        </w:rPr>
        <w:tab/>
      </w:r>
      <w:proofErr w:type="spellStart"/>
      <w:r>
        <w:rPr>
          <w:snapToGrid w:val="0"/>
        </w:rPr>
        <w:t>ss</w:t>
      </w:r>
      <w:r w:rsidRPr="0007218F">
        <w:rPr>
          <w:snapToGrid w:val="0"/>
        </w:rPr>
        <w:t>rsrp</w:t>
      </w:r>
      <w:r>
        <w:rPr>
          <w:snapToGrid w:val="0"/>
        </w:rPr>
        <w:t>Sup</w:t>
      </w:r>
      <w:proofErr w:type="spellEnd"/>
      <w:r w:rsidRPr="0007218F">
        <w:rPr>
          <w:snapToGrid w:val="0"/>
        </w:rPr>
        <w:tab/>
      </w:r>
      <w:r w:rsidRPr="0007218F">
        <w:rPr>
          <w:snapToGrid w:val="0"/>
        </w:rPr>
        <w:tab/>
        <w:t>(0)</w:t>
      </w:r>
      <w:r>
        <w:rPr>
          <w:snapToGrid w:val="0"/>
        </w:rPr>
        <w:t>,</w:t>
      </w:r>
    </w:p>
    <w:p w14:paraId="59ADE9FC" w14:textId="77777777" w:rsidR="00490191" w:rsidRDefault="00490191" w:rsidP="0049019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ss</w:t>
      </w:r>
      <w:r w:rsidRPr="0007218F">
        <w:rPr>
          <w:snapToGrid w:val="0"/>
        </w:rPr>
        <w:t>rsr</w:t>
      </w:r>
      <w:r>
        <w:rPr>
          <w:snapToGrid w:val="0"/>
        </w:rPr>
        <w:t>qSup</w:t>
      </w:r>
      <w:proofErr w:type="spellEnd"/>
      <w:r w:rsidRPr="0007218F">
        <w:rPr>
          <w:snapToGrid w:val="0"/>
        </w:rPr>
        <w:tab/>
      </w:r>
      <w:r w:rsidRPr="0007218F">
        <w:rPr>
          <w:snapToGrid w:val="0"/>
        </w:rPr>
        <w:tab/>
        <w:t>(</w:t>
      </w:r>
      <w:r>
        <w:rPr>
          <w:snapToGrid w:val="0"/>
        </w:rPr>
        <w:t>1</w:t>
      </w:r>
      <w:r w:rsidRPr="0007218F">
        <w:rPr>
          <w:snapToGrid w:val="0"/>
        </w:rPr>
        <w:t>)</w:t>
      </w:r>
      <w:r>
        <w:rPr>
          <w:snapToGrid w:val="0"/>
        </w:rPr>
        <w:t>,</w:t>
      </w:r>
    </w:p>
    <w:p w14:paraId="7FF64155" w14:textId="77777777" w:rsidR="00490191" w:rsidRDefault="00490191" w:rsidP="0049019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csi</w:t>
      </w:r>
      <w:r w:rsidRPr="0007218F">
        <w:rPr>
          <w:snapToGrid w:val="0"/>
        </w:rPr>
        <w:t>rsr</w:t>
      </w:r>
      <w:r>
        <w:rPr>
          <w:snapToGrid w:val="0"/>
        </w:rPr>
        <w:t>pSup</w:t>
      </w:r>
      <w:proofErr w:type="spellEnd"/>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p>
    <w:p w14:paraId="25356373" w14:textId="77777777" w:rsidR="00490191" w:rsidRDefault="00490191" w:rsidP="0049019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csi</w:t>
      </w:r>
      <w:r w:rsidRPr="0007218F">
        <w:rPr>
          <w:snapToGrid w:val="0"/>
        </w:rPr>
        <w:t>rsr</w:t>
      </w:r>
      <w:r>
        <w:rPr>
          <w:snapToGrid w:val="0"/>
        </w:rPr>
        <w:t>qSup</w:t>
      </w:r>
      <w:proofErr w:type="spellEnd"/>
      <w:r w:rsidRPr="0007218F">
        <w:rPr>
          <w:snapToGrid w:val="0"/>
        </w:rPr>
        <w:tab/>
      </w:r>
      <w:r w:rsidRPr="0007218F">
        <w:rPr>
          <w:snapToGrid w:val="0"/>
        </w:rPr>
        <w:tab/>
        <w:t>(</w:t>
      </w:r>
      <w:r>
        <w:rPr>
          <w:snapToGrid w:val="0"/>
        </w:rPr>
        <w:t>3</w:t>
      </w:r>
      <w:r w:rsidRPr="0007218F">
        <w:rPr>
          <w:snapToGrid w:val="0"/>
        </w:rPr>
        <w:t>) (SIZE(1..8)),</w:t>
      </w:r>
    </w:p>
    <w:p w14:paraId="07E4AE4D" w14:textId="1E9DF1C1" w:rsidR="00173396" w:rsidRPr="00974863" w:rsidRDefault="00173396" w:rsidP="00974863">
      <w:pPr>
        <w:pStyle w:val="ListParagraph"/>
        <w:numPr>
          <w:ilvl w:val="0"/>
          <w:numId w:val="29"/>
        </w:numPr>
        <w:spacing w:afterLines="50" w:after="120" w:line="240" w:lineRule="auto"/>
        <w:contextualSpacing w:val="0"/>
        <w:rPr>
          <w:rFonts w:eastAsia="MS Mincho"/>
          <w:sz w:val="22"/>
        </w:rPr>
      </w:pPr>
      <w:r w:rsidRPr="00974863">
        <w:rPr>
          <w:rFonts w:eastAsia="MS Mincho"/>
          <w:sz w:val="22"/>
        </w:rPr>
        <w:t xml:space="preserve"> </w:t>
      </w:r>
      <w:r w:rsidR="00490191" w:rsidRPr="00974863">
        <w:rPr>
          <w:rFonts w:eastAsia="MS Mincho"/>
          <w:sz w:val="22"/>
        </w:rPr>
        <w:t>NR E-CID capability in RAN1 table has been covered in LPP specification, no change is needed</w:t>
      </w:r>
      <w:r w:rsidR="002931C5" w:rsidRPr="00974863">
        <w:rPr>
          <w:rFonts w:eastAsia="MS Mincho"/>
          <w:sz w:val="22"/>
        </w:rPr>
        <w:t xml:space="preserve">. </w:t>
      </w:r>
    </w:p>
    <w:p w14:paraId="2DE1807A" w14:textId="4AA82EE1" w:rsidR="00490191" w:rsidRPr="00974863" w:rsidRDefault="00974863" w:rsidP="00974863">
      <w:pPr>
        <w:pStyle w:val="Heading3"/>
        <w:rPr>
          <w:bCs/>
          <w:lang w:val="en-US"/>
        </w:rPr>
      </w:pPr>
      <w:r>
        <w:rPr>
          <w:lang w:val="en-US"/>
        </w:rPr>
        <w:t xml:space="preserve">2.1.2 </w:t>
      </w:r>
      <w:r w:rsidRPr="00974863">
        <w:rPr>
          <w:bCs/>
          <w:lang w:val="en-US"/>
        </w:rPr>
        <w:t xml:space="preserve">DL </w:t>
      </w:r>
      <w:proofErr w:type="spellStart"/>
      <w:r w:rsidRPr="00974863">
        <w:rPr>
          <w:bCs/>
          <w:lang w:val="en-US"/>
        </w:rPr>
        <w:t>AoD</w:t>
      </w:r>
      <w:proofErr w:type="spellEnd"/>
      <w:r w:rsidRPr="00974863">
        <w:rPr>
          <w:bCs/>
          <w:lang w:val="en-US"/>
        </w:rPr>
        <w:t>, DL TDOA, Multi RTT</w:t>
      </w:r>
    </w:p>
    <w:p w14:paraId="55185B68" w14:textId="77777777" w:rsidR="006A1753" w:rsidRDefault="006A1753" w:rsidP="006A1753">
      <w:pPr>
        <w:pStyle w:val="3GPPAgreements"/>
        <w:numPr>
          <w:ilvl w:val="0"/>
          <w:numId w:val="0"/>
        </w:numPr>
        <w:rPr>
          <w:rFonts w:eastAsia="MS Mincho"/>
          <w:sz w:val="22"/>
          <w:szCs w:val="22"/>
        </w:rPr>
      </w:pPr>
      <w:r>
        <w:rPr>
          <w:rFonts w:eastAsia="MS Mincho"/>
          <w:sz w:val="22"/>
          <w:szCs w:val="22"/>
        </w:rPr>
        <w:t xml:space="preserve">Based on the features listed in [2], for DL </w:t>
      </w:r>
      <w:proofErr w:type="spellStart"/>
      <w:r>
        <w:rPr>
          <w:rFonts w:eastAsia="MS Mincho"/>
          <w:sz w:val="22"/>
          <w:szCs w:val="22"/>
        </w:rPr>
        <w:t>AoD</w:t>
      </w:r>
      <w:proofErr w:type="spellEnd"/>
      <w:r>
        <w:rPr>
          <w:rFonts w:eastAsia="MS Mincho"/>
          <w:sz w:val="22"/>
          <w:szCs w:val="22"/>
        </w:rPr>
        <w:t>, DL TDOA, Multi RTT, there are two parts of capabilities:</w:t>
      </w:r>
    </w:p>
    <w:p w14:paraId="22778511" w14:textId="4079DECF" w:rsidR="006A1753" w:rsidRDefault="006A1753" w:rsidP="006A1753">
      <w:pPr>
        <w:pStyle w:val="3GPPAgreements"/>
        <w:numPr>
          <w:ilvl w:val="0"/>
          <w:numId w:val="0"/>
        </w:numPr>
        <w:rPr>
          <w:rFonts w:eastAsia="MS Mincho"/>
          <w:sz w:val="22"/>
          <w:szCs w:val="22"/>
        </w:rPr>
      </w:pPr>
      <w:r>
        <w:rPr>
          <w:rFonts w:eastAsia="MS Mincho"/>
          <w:sz w:val="22"/>
          <w:szCs w:val="22"/>
        </w:rPr>
        <w:t>PRS resources and measurement reports.</w:t>
      </w:r>
    </w:p>
    <w:p w14:paraId="03AB0452" w14:textId="44F8CB96" w:rsidR="006A1753" w:rsidRPr="00974863" w:rsidRDefault="00786668" w:rsidP="006A1753">
      <w:pPr>
        <w:pStyle w:val="ListParagraph"/>
        <w:numPr>
          <w:ilvl w:val="0"/>
          <w:numId w:val="29"/>
        </w:numPr>
        <w:spacing w:afterLines="50" w:after="120" w:line="240" w:lineRule="auto"/>
        <w:contextualSpacing w:val="0"/>
        <w:rPr>
          <w:rFonts w:eastAsia="MS Mincho"/>
          <w:sz w:val="22"/>
        </w:rPr>
      </w:pPr>
      <w:r>
        <w:rPr>
          <w:rFonts w:eastAsia="MS Mincho"/>
          <w:sz w:val="22"/>
        </w:rPr>
        <w:t>In LPP, g</w:t>
      </w:r>
      <w:r w:rsidR="006A1753">
        <w:rPr>
          <w:rFonts w:eastAsia="MS Mincho"/>
          <w:sz w:val="22"/>
        </w:rPr>
        <w:t xml:space="preserve">roup </w:t>
      </w:r>
      <w:proofErr w:type="spellStart"/>
      <w:r w:rsidR="006A1753">
        <w:rPr>
          <w:rFonts w:eastAsia="MS Mincho"/>
          <w:sz w:val="22"/>
        </w:rPr>
        <w:t>capabilies</w:t>
      </w:r>
      <w:proofErr w:type="spellEnd"/>
      <w:r w:rsidR="006A1753">
        <w:rPr>
          <w:rFonts w:eastAsia="MS Mincho"/>
          <w:sz w:val="22"/>
        </w:rPr>
        <w:t xml:space="preserve"> for PRS resources and measurement reports separately, i.e. separate PRS resources capability and measurement reports capability</w:t>
      </w:r>
      <w:r w:rsidR="006A1753" w:rsidRPr="00974863">
        <w:rPr>
          <w:rFonts w:eastAsia="MS Mincho"/>
          <w:sz w:val="22"/>
        </w:rPr>
        <w:t xml:space="preserve">. </w:t>
      </w:r>
    </w:p>
    <w:p w14:paraId="2840B2CE" w14:textId="77777777" w:rsidR="006A1753" w:rsidRDefault="006A1753" w:rsidP="00490191">
      <w:pPr>
        <w:rPr>
          <w:bCs/>
        </w:rPr>
      </w:pPr>
    </w:p>
    <w:p w14:paraId="0692CF15" w14:textId="77777777" w:rsidR="00974863" w:rsidRPr="007D5083" w:rsidRDefault="00974863" w:rsidP="00974863">
      <w:pPr>
        <w:pStyle w:val="3GPPAgreements"/>
        <w:numPr>
          <w:ilvl w:val="0"/>
          <w:numId w:val="28"/>
        </w:numPr>
        <w:ind w:left="284"/>
        <w:rPr>
          <w:b/>
          <w:bCs/>
          <w:sz w:val="22"/>
          <w:szCs w:val="22"/>
        </w:rPr>
      </w:pPr>
      <w:r w:rsidRPr="007D5083">
        <w:rPr>
          <w:b/>
          <w:bCs/>
          <w:sz w:val="22"/>
          <w:szCs w:val="22"/>
        </w:rPr>
        <w:lastRenderedPageBreak/>
        <w:t xml:space="preserve">Are there any common components for UE DL PRS processing among feature groups DL </w:t>
      </w:r>
      <w:proofErr w:type="spellStart"/>
      <w:r w:rsidRPr="007D5083">
        <w:rPr>
          <w:b/>
          <w:bCs/>
          <w:sz w:val="22"/>
          <w:szCs w:val="22"/>
        </w:rPr>
        <w:t>AoD</w:t>
      </w:r>
      <w:proofErr w:type="spellEnd"/>
      <w:r w:rsidRPr="007D5083">
        <w:rPr>
          <w:b/>
          <w:bCs/>
          <w:sz w:val="22"/>
          <w:szCs w:val="22"/>
        </w:rPr>
        <w:t>(13b)/DL-TDOA(13c)/Multi-RTT(13e)?</w:t>
      </w:r>
    </w:p>
    <w:p w14:paraId="491F0609" w14:textId="77777777" w:rsidR="00974863" w:rsidRDefault="00974863" w:rsidP="00974863">
      <w:pPr>
        <w:pStyle w:val="3GPPAgreements"/>
        <w:numPr>
          <w:ilvl w:val="0"/>
          <w:numId w:val="0"/>
        </w:numPr>
        <w:rPr>
          <w:sz w:val="22"/>
          <w:szCs w:val="22"/>
        </w:rPr>
      </w:pPr>
    </w:p>
    <w:p w14:paraId="463763F5" w14:textId="77777777" w:rsidR="00974863" w:rsidRDefault="00974863" w:rsidP="00974863">
      <w:pPr>
        <w:pStyle w:val="3GPPAgreements"/>
        <w:numPr>
          <w:ilvl w:val="0"/>
          <w:numId w:val="0"/>
        </w:numPr>
        <w:rPr>
          <w:sz w:val="22"/>
          <w:szCs w:val="22"/>
        </w:rPr>
      </w:pPr>
      <w:r>
        <w:rPr>
          <w:sz w:val="22"/>
          <w:szCs w:val="22"/>
        </w:rPr>
        <w:t>The following components seems to be common and independent of signaling to facilitate specific positioning techniques among (DL-</w:t>
      </w:r>
      <w:proofErr w:type="spellStart"/>
      <w:r>
        <w:rPr>
          <w:sz w:val="22"/>
          <w:szCs w:val="22"/>
        </w:rPr>
        <w:t>AoD</w:t>
      </w:r>
      <w:proofErr w:type="spellEnd"/>
      <w:r>
        <w:rPr>
          <w:sz w:val="22"/>
          <w:szCs w:val="22"/>
        </w:rPr>
        <w:t>, DL-TDOA and Multi-RTT):</w:t>
      </w:r>
    </w:p>
    <w:p w14:paraId="56027BEE" w14:textId="77777777" w:rsidR="00974863" w:rsidRDefault="00974863" w:rsidP="00974863">
      <w:pPr>
        <w:pStyle w:val="3GPPAgreements"/>
        <w:numPr>
          <w:ilvl w:val="0"/>
          <w:numId w:val="0"/>
        </w:numPr>
        <w:rPr>
          <w:sz w:val="22"/>
          <w:szCs w:val="22"/>
        </w:rPr>
      </w:pPr>
    </w:p>
    <w:p w14:paraId="38592FB4" w14:textId="77777777" w:rsidR="00974863" w:rsidRPr="00572C63" w:rsidRDefault="00974863" w:rsidP="00974863">
      <w:pPr>
        <w:pStyle w:val="3GPPAgreements"/>
        <w:rPr>
          <w:color w:val="1F3864" w:themeColor="accent1" w:themeShade="80"/>
        </w:rPr>
      </w:pPr>
      <w:r>
        <w:rPr>
          <w:color w:val="1F3864" w:themeColor="accent1" w:themeShade="80"/>
        </w:rPr>
        <w:t xml:space="preserve">Basic </w:t>
      </w:r>
      <w:r w:rsidRPr="00572C63">
        <w:rPr>
          <w:color w:val="1F3864" w:themeColor="accent1" w:themeShade="80"/>
        </w:rPr>
        <w:t>DL PRS Processing Capability</w:t>
      </w:r>
    </w:p>
    <w:p w14:paraId="5087E8DA" w14:textId="77777777" w:rsidR="00974863" w:rsidRPr="00572C63" w:rsidRDefault="00974863" w:rsidP="00974863">
      <w:pPr>
        <w:pStyle w:val="3GPPAgreements"/>
        <w:numPr>
          <w:ilvl w:val="1"/>
          <w:numId w:val="26"/>
        </w:numPr>
        <w:rPr>
          <w:color w:val="1F3864" w:themeColor="accent1" w:themeShade="80"/>
        </w:rPr>
      </w:pPr>
      <w:r w:rsidRPr="00572C63">
        <w:rPr>
          <w:color w:val="1F3864" w:themeColor="accent1" w:themeShade="80"/>
        </w:rPr>
        <w:t>#1 Maximum DL PRS bandwidth in MHz</w:t>
      </w:r>
    </w:p>
    <w:p w14:paraId="08FCD295" w14:textId="77777777" w:rsidR="00974863" w:rsidRPr="00572C63" w:rsidRDefault="00974863" w:rsidP="00974863">
      <w:pPr>
        <w:pStyle w:val="3GPPAgreements"/>
        <w:numPr>
          <w:ilvl w:val="1"/>
          <w:numId w:val="26"/>
        </w:numPr>
        <w:rPr>
          <w:color w:val="1F3864" w:themeColor="accent1" w:themeShade="80"/>
        </w:rPr>
      </w:pPr>
      <w:r w:rsidRPr="00572C63">
        <w:rPr>
          <w:color w:val="1F3864" w:themeColor="accent1" w:themeShade="80"/>
        </w:rPr>
        <w:t xml:space="preserve">#2 Duration of DL PRS symbol in units of </w:t>
      </w:r>
      <w:proofErr w:type="spellStart"/>
      <w:r w:rsidRPr="00572C63">
        <w:rPr>
          <w:color w:val="1F3864" w:themeColor="accent1" w:themeShade="80"/>
        </w:rPr>
        <w:t>ms</w:t>
      </w:r>
      <w:proofErr w:type="spellEnd"/>
      <w:r w:rsidRPr="00572C63">
        <w:rPr>
          <w:color w:val="1F3864" w:themeColor="accent1" w:themeShade="80"/>
        </w:rPr>
        <w:t xml:space="preserve"> a UE can process every T </w:t>
      </w:r>
      <w:proofErr w:type="spellStart"/>
      <w:r w:rsidRPr="00572C63">
        <w:rPr>
          <w:color w:val="1F3864" w:themeColor="accent1" w:themeShade="80"/>
        </w:rPr>
        <w:t>ms</w:t>
      </w:r>
      <w:proofErr w:type="spellEnd"/>
      <w:r w:rsidRPr="00572C63">
        <w:rPr>
          <w:color w:val="1F3864" w:themeColor="accent1" w:themeShade="80"/>
        </w:rPr>
        <w:t xml:space="preserve"> assuming maximum DL PRS bandwidth in MHz</w:t>
      </w:r>
    </w:p>
    <w:p w14:paraId="66275A5F" w14:textId="77777777" w:rsidR="00974863" w:rsidRPr="00572C63" w:rsidRDefault="00974863" w:rsidP="00974863">
      <w:pPr>
        <w:pStyle w:val="3GPPAgreements"/>
        <w:numPr>
          <w:ilvl w:val="1"/>
          <w:numId w:val="26"/>
        </w:numPr>
        <w:rPr>
          <w:color w:val="1F3864" w:themeColor="accent1" w:themeShade="80"/>
        </w:rPr>
      </w:pPr>
      <w:r w:rsidRPr="00572C63">
        <w:rPr>
          <w:color w:val="1F3864" w:themeColor="accent1" w:themeShade="80"/>
          <w:szCs w:val="24"/>
        </w:rPr>
        <w:t>#3 Max number of positioning frequency layers supported by UE</w:t>
      </w:r>
    </w:p>
    <w:p w14:paraId="0EC2C9DA" w14:textId="77777777" w:rsidR="00974863" w:rsidRPr="001A4063" w:rsidRDefault="00974863" w:rsidP="00974863">
      <w:pPr>
        <w:pStyle w:val="3GPPText"/>
        <w:adjustRightInd/>
        <w:spacing w:before="0" w:after="0"/>
        <w:jc w:val="left"/>
        <w:textAlignment w:val="auto"/>
        <w:rPr>
          <w:szCs w:val="22"/>
        </w:rPr>
      </w:pPr>
    </w:p>
    <w:p w14:paraId="61C673C7" w14:textId="77777777" w:rsidR="00974863" w:rsidRPr="00572C63" w:rsidRDefault="00974863" w:rsidP="00974863">
      <w:pPr>
        <w:pStyle w:val="3GPPAgreements"/>
        <w:rPr>
          <w:color w:val="C00000"/>
        </w:rPr>
      </w:pPr>
      <w:r w:rsidRPr="00572C63">
        <w:rPr>
          <w:color w:val="C00000"/>
        </w:rPr>
        <w:t>DL PRS QCL Processing Capability</w:t>
      </w:r>
    </w:p>
    <w:p w14:paraId="1554935B" w14:textId="77777777" w:rsidR="00974863" w:rsidRPr="00572C63" w:rsidRDefault="00974863" w:rsidP="00974863">
      <w:pPr>
        <w:pStyle w:val="3GPPAgreements"/>
        <w:numPr>
          <w:ilvl w:val="1"/>
          <w:numId w:val="26"/>
        </w:numPr>
        <w:rPr>
          <w:color w:val="C00000"/>
        </w:rPr>
      </w:pPr>
      <w:r w:rsidRPr="00572C63">
        <w:rPr>
          <w:color w:val="C00000"/>
        </w:rPr>
        <w:t>#17 Support of SSB from serving cell as QCL Type C source of a DL PRS resource from serving cell</w:t>
      </w:r>
    </w:p>
    <w:p w14:paraId="68A5B969" w14:textId="77777777" w:rsidR="00974863" w:rsidRPr="00572C63" w:rsidRDefault="00974863" w:rsidP="00974863">
      <w:pPr>
        <w:pStyle w:val="3GPPAgreements"/>
        <w:numPr>
          <w:ilvl w:val="1"/>
          <w:numId w:val="26"/>
        </w:numPr>
        <w:rPr>
          <w:color w:val="C00000"/>
        </w:rPr>
      </w:pPr>
      <w:r w:rsidRPr="00572C63">
        <w:rPr>
          <w:color w:val="C00000"/>
        </w:rPr>
        <w:t>#18 Support of SSB from neighbor cells as QCL Type C source of a DL PRS resource from neighbor cells</w:t>
      </w:r>
    </w:p>
    <w:p w14:paraId="38C6E98E" w14:textId="77777777" w:rsidR="00974863" w:rsidRPr="00572C63" w:rsidRDefault="00974863" w:rsidP="00974863">
      <w:pPr>
        <w:pStyle w:val="3GPPAgreements"/>
        <w:numPr>
          <w:ilvl w:val="1"/>
          <w:numId w:val="26"/>
        </w:numPr>
        <w:rPr>
          <w:color w:val="C00000"/>
        </w:rPr>
      </w:pPr>
      <w:r w:rsidRPr="00572C63">
        <w:rPr>
          <w:color w:val="C00000"/>
        </w:rPr>
        <w:t>#19 Support of SSB from serving cell as QCL Type D source of a DL PRS resource from serving cell</w:t>
      </w:r>
    </w:p>
    <w:p w14:paraId="41FAC274" w14:textId="77777777" w:rsidR="00974863" w:rsidRPr="00572C63" w:rsidRDefault="00974863" w:rsidP="00974863">
      <w:pPr>
        <w:pStyle w:val="3GPPAgreements"/>
        <w:numPr>
          <w:ilvl w:val="1"/>
          <w:numId w:val="26"/>
        </w:numPr>
        <w:rPr>
          <w:color w:val="C00000"/>
        </w:rPr>
      </w:pPr>
      <w:r w:rsidRPr="00572C63">
        <w:rPr>
          <w:color w:val="C00000"/>
        </w:rPr>
        <w:t xml:space="preserve">#20 Support of SSB from neighbor cells as QCL Type D source of a DL PRS resource from </w:t>
      </w:r>
      <w:proofErr w:type="spellStart"/>
      <w:r w:rsidRPr="00572C63">
        <w:rPr>
          <w:color w:val="C00000"/>
        </w:rPr>
        <w:t>neighbour</w:t>
      </w:r>
      <w:proofErr w:type="spellEnd"/>
      <w:r w:rsidRPr="00572C63">
        <w:rPr>
          <w:color w:val="C00000"/>
        </w:rPr>
        <w:t xml:space="preserve"> cells</w:t>
      </w:r>
    </w:p>
    <w:p w14:paraId="4C02BC20" w14:textId="77777777" w:rsidR="00974863" w:rsidRPr="00572C63" w:rsidRDefault="00974863" w:rsidP="00974863">
      <w:pPr>
        <w:pStyle w:val="3GPPAgreements"/>
        <w:numPr>
          <w:ilvl w:val="1"/>
          <w:numId w:val="26"/>
        </w:numPr>
        <w:rPr>
          <w:color w:val="C00000"/>
        </w:rPr>
      </w:pPr>
      <w:r w:rsidRPr="00572C63">
        <w:rPr>
          <w:color w:val="C00000"/>
        </w:rPr>
        <w:t>#21 Support of a DL PRS resource from serving cell as QCL Type D source of another DL PRS resource from serving cell</w:t>
      </w:r>
    </w:p>
    <w:p w14:paraId="1FF7E541" w14:textId="77777777" w:rsidR="00974863" w:rsidRPr="00572C63" w:rsidRDefault="00974863" w:rsidP="00974863">
      <w:pPr>
        <w:pStyle w:val="3GPPAgreements"/>
        <w:numPr>
          <w:ilvl w:val="1"/>
          <w:numId w:val="26"/>
        </w:numPr>
        <w:rPr>
          <w:color w:val="C00000"/>
        </w:rPr>
      </w:pPr>
      <w:r w:rsidRPr="00572C63">
        <w:rPr>
          <w:color w:val="C00000"/>
        </w:rPr>
        <w:t xml:space="preserve">#22 Support of a DL PRS resource from </w:t>
      </w:r>
      <w:proofErr w:type="spellStart"/>
      <w:r w:rsidRPr="00572C63">
        <w:rPr>
          <w:color w:val="C00000"/>
        </w:rPr>
        <w:t>neighbour</w:t>
      </w:r>
      <w:proofErr w:type="spellEnd"/>
      <w:r w:rsidRPr="00572C63">
        <w:rPr>
          <w:color w:val="C00000"/>
        </w:rPr>
        <w:t xml:space="preserve"> cells as QCL Type D source of another DL PRS resource from </w:t>
      </w:r>
      <w:proofErr w:type="spellStart"/>
      <w:r w:rsidRPr="00572C63">
        <w:rPr>
          <w:color w:val="C00000"/>
        </w:rPr>
        <w:t>neighbour</w:t>
      </w:r>
      <w:proofErr w:type="spellEnd"/>
      <w:r w:rsidRPr="00572C63">
        <w:rPr>
          <w:color w:val="C00000"/>
        </w:rPr>
        <w:t xml:space="preserve"> cells</w:t>
      </w:r>
    </w:p>
    <w:p w14:paraId="0422A8FD" w14:textId="77777777" w:rsidR="00974863" w:rsidRDefault="00974863" w:rsidP="00974863">
      <w:pPr>
        <w:pStyle w:val="3GPPAgreements"/>
        <w:numPr>
          <w:ilvl w:val="0"/>
          <w:numId w:val="0"/>
        </w:numPr>
        <w:rPr>
          <w:sz w:val="22"/>
          <w:szCs w:val="22"/>
        </w:rPr>
      </w:pPr>
    </w:p>
    <w:p w14:paraId="6B112BCE" w14:textId="1CEFD124" w:rsidR="00974863" w:rsidRPr="00974863" w:rsidRDefault="00974863" w:rsidP="00974863">
      <w:pPr>
        <w:pStyle w:val="ListParagraph"/>
        <w:numPr>
          <w:ilvl w:val="0"/>
          <w:numId w:val="29"/>
        </w:numPr>
        <w:spacing w:afterLines="50" w:after="120" w:line="240" w:lineRule="auto"/>
        <w:contextualSpacing w:val="0"/>
        <w:rPr>
          <w:rFonts w:eastAsia="MS Mincho"/>
          <w:sz w:val="22"/>
        </w:rPr>
      </w:pPr>
      <w:r w:rsidRPr="00974863">
        <w:rPr>
          <w:rFonts w:eastAsia="MS Mincho"/>
          <w:sz w:val="22"/>
        </w:rPr>
        <w:tab/>
      </w:r>
      <w:r w:rsidR="00786668">
        <w:rPr>
          <w:rFonts w:eastAsia="MS Mincho"/>
          <w:sz w:val="22"/>
        </w:rPr>
        <w:t>In LPP, i</w:t>
      </w:r>
      <w:r w:rsidRPr="00974863">
        <w:rPr>
          <w:rFonts w:eastAsia="MS Mincho"/>
          <w:sz w:val="22"/>
        </w:rPr>
        <w:t xml:space="preserve">ntroduce </w:t>
      </w:r>
      <w:r w:rsidR="00125232">
        <w:rPr>
          <w:rFonts w:eastAsia="MS Mincho"/>
          <w:sz w:val="22"/>
        </w:rPr>
        <w:t>common capabilities</w:t>
      </w:r>
      <w:r w:rsidRPr="00974863">
        <w:rPr>
          <w:rFonts w:eastAsia="MS Mincho"/>
          <w:sz w:val="22"/>
        </w:rPr>
        <w:t xml:space="preserve"> for basic DL PRS processing and DL PRS QCL processing capabilities </w:t>
      </w:r>
      <w:r w:rsidR="00125232">
        <w:rPr>
          <w:rFonts w:eastAsia="MS Mincho"/>
          <w:sz w:val="22"/>
        </w:rPr>
        <w:t xml:space="preserve">instead of per positioning method </w:t>
      </w:r>
      <w:r w:rsidR="00786668">
        <w:rPr>
          <w:rFonts w:eastAsia="MS Mincho"/>
          <w:sz w:val="22"/>
        </w:rPr>
        <w:t xml:space="preserve">capability </w:t>
      </w:r>
      <w:r w:rsidRPr="00974863">
        <w:rPr>
          <w:rFonts w:eastAsia="MS Mincho"/>
          <w:sz w:val="22"/>
        </w:rPr>
        <w:t xml:space="preserve">. </w:t>
      </w:r>
    </w:p>
    <w:p w14:paraId="55DE30B4" w14:textId="77777777" w:rsidR="00974863" w:rsidRPr="00355107" w:rsidRDefault="00974863" w:rsidP="00974863">
      <w:pPr>
        <w:pStyle w:val="ListParagraph"/>
        <w:numPr>
          <w:ilvl w:val="2"/>
          <w:numId w:val="29"/>
        </w:numPr>
        <w:spacing w:afterLines="50" w:after="120" w:line="240" w:lineRule="auto"/>
        <w:contextualSpacing w:val="0"/>
        <w:rPr>
          <w:b/>
          <w:bCs/>
          <w:sz w:val="22"/>
          <w:szCs w:val="22"/>
        </w:rPr>
      </w:pPr>
      <w:r w:rsidRPr="00355107">
        <w:rPr>
          <w:rFonts w:eastAsia="MS Mincho"/>
          <w:b/>
          <w:bCs/>
          <w:sz w:val="22"/>
          <w:szCs w:val="22"/>
        </w:rPr>
        <w:t>Basic DL PRS processing</w:t>
      </w:r>
    </w:p>
    <w:p w14:paraId="47FF4A6C" w14:textId="77777777" w:rsidR="00974863" w:rsidRPr="00355107" w:rsidRDefault="00974863" w:rsidP="00974863">
      <w:pPr>
        <w:pStyle w:val="3GPPAgreements"/>
        <w:numPr>
          <w:ilvl w:val="3"/>
          <w:numId w:val="29"/>
        </w:numPr>
        <w:rPr>
          <w:b/>
          <w:bCs/>
          <w:sz w:val="22"/>
          <w:szCs w:val="22"/>
        </w:rPr>
      </w:pPr>
      <w:r w:rsidRPr="00355107">
        <w:rPr>
          <w:b/>
          <w:bCs/>
          <w:sz w:val="22"/>
          <w:szCs w:val="22"/>
        </w:rPr>
        <w:t>#1 Maximum DL PRS bandwidth in MHz</w:t>
      </w:r>
    </w:p>
    <w:p w14:paraId="27D6F3B1" w14:textId="77777777" w:rsidR="00974863" w:rsidRPr="00355107" w:rsidRDefault="00974863" w:rsidP="00974863">
      <w:pPr>
        <w:pStyle w:val="3GPPAgreements"/>
        <w:numPr>
          <w:ilvl w:val="3"/>
          <w:numId w:val="29"/>
        </w:numPr>
        <w:rPr>
          <w:b/>
          <w:bCs/>
          <w:sz w:val="22"/>
          <w:szCs w:val="22"/>
        </w:rPr>
      </w:pPr>
      <w:r w:rsidRPr="00355107">
        <w:rPr>
          <w:b/>
          <w:bCs/>
          <w:sz w:val="22"/>
          <w:szCs w:val="22"/>
        </w:rPr>
        <w:t xml:space="preserve">#2 Duration of DL PRS symbol in units of </w:t>
      </w:r>
      <w:proofErr w:type="spellStart"/>
      <w:r w:rsidRPr="00355107">
        <w:rPr>
          <w:b/>
          <w:bCs/>
          <w:sz w:val="22"/>
          <w:szCs w:val="22"/>
        </w:rPr>
        <w:t>ms</w:t>
      </w:r>
      <w:proofErr w:type="spellEnd"/>
      <w:r w:rsidRPr="00355107">
        <w:rPr>
          <w:b/>
          <w:bCs/>
          <w:sz w:val="22"/>
          <w:szCs w:val="22"/>
        </w:rPr>
        <w:t xml:space="preserve"> a UE can process every T </w:t>
      </w:r>
      <w:proofErr w:type="spellStart"/>
      <w:r w:rsidRPr="00355107">
        <w:rPr>
          <w:b/>
          <w:bCs/>
          <w:sz w:val="22"/>
          <w:szCs w:val="22"/>
        </w:rPr>
        <w:t>ms</w:t>
      </w:r>
      <w:proofErr w:type="spellEnd"/>
      <w:r w:rsidRPr="00355107">
        <w:rPr>
          <w:b/>
          <w:bCs/>
          <w:sz w:val="22"/>
          <w:szCs w:val="22"/>
        </w:rPr>
        <w:t xml:space="preserve"> assuming maximum DL PRS bandwidth in MHz</w:t>
      </w:r>
    </w:p>
    <w:p w14:paraId="7C4F9AB3" w14:textId="77777777" w:rsidR="00974863" w:rsidRPr="00355107" w:rsidRDefault="00974863" w:rsidP="00974863">
      <w:pPr>
        <w:pStyle w:val="3GPPAgreements"/>
        <w:numPr>
          <w:ilvl w:val="3"/>
          <w:numId w:val="29"/>
        </w:numPr>
        <w:rPr>
          <w:b/>
          <w:bCs/>
          <w:sz w:val="22"/>
          <w:szCs w:val="22"/>
        </w:rPr>
      </w:pPr>
      <w:r w:rsidRPr="00355107">
        <w:rPr>
          <w:b/>
          <w:bCs/>
          <w:sz w:val="22"/>
          <w:szCs w:val="22"/>
        </w:rPr>
        <w:t>#3 Max number of positioning frequency layers supported by UE</w:t>
      </w:r>
    </w:p>
    <w:p w14:paraId="14EEB739" w14:textId="77777777" w:rsidR="00974863" w:rsidRPr="00355107" w:rsidRDefault="00974863" w:rsidP="00974863">
      <w:pPr>
        <w:pStyle w:val="ListParagraph"/>
        <w:numPr>
          <w:ilvl w:val="2"/>
          <w:numId w:val="29"/>
        </w:numPr>
        <w:spacing w:afterLines="50" w:after="120" w:line="240" w:lineRule="auto"/>
        <w:contextualSpacing w:val="0"/>
        <w:rPr>
          <w:b/>
          <w:bCs/>
          <w:sz w:val="22"/>
          <w:szCs w:val="22"/>
        </w:rPr>
      </w:pPr>
      <w:r w:rsidRPr="00355107">
        <w:rPr>
          <w:rFonts w:eastAsia="MS Mincho"/>
          <w:b/>
          <w:bCs/>
          <w:sz w:val="22"/>
          <w:szCs w:val="22"/>
        </w:rPr>
        <w:t>DL PRS QCL processing</w:t>
      </w:r>
    </w:p>
    <w:p w14:paraId="24F7B24B" w14:textId="77777777" w:rsidR="00974863" w:rsidRPr="00355107" w:rsidRDefault="00974863" w:rsidP="00974863">
      <w:pPr>
        <w:pStyle w:val="3GPPAgreements"/>
        <w:numPr>
          <w:ilvl w:val="3"/>
          <w:numId w:val="29"/>
        </w:numPr>
        <w:rPr>
          <w:b/>
          <w:bCs/>
          <w:sz w:val="22"/>
          <w:szCs w:val="22"/>
        </w:rPr>
      </w:pPr>
      <w:r w:rsidRPr="00355107">
        <w:rPr>
          <w:b/>
          <w:bCs/>
          <w:sz w:val="22"/>
          <w:szCs w:val="22"/>
        </w:rPr>
        <w:t>#17 Support of SSB from serving cell as QCL Type C source of a DL PRS resource from serving cell</w:t>
      </w:r>
    </w:p>
    <w:p w14:paraId="4D7F9DA5" w14:textId="77777777" w:rsidR="00974863" w:rsidRPr="00355107" w:rsidRDefault="00974863" w:rsidP="00974863">
      <w:pPr>
        <w:pStyle w:val="3GPPAgreements"/>
        <w:numPr>
          <w:ilvl w:val="3"/>
          <w:numId w:val="29"/>
        </w:numPr>
        <w:rPr>
          <w:b/>
          <w:bCs/>
          <w:sz w:val="22"/>
          <w:szCs w:val="22"/>
        </w:rPr>
      </w:pPr>
      <w:r w:rsidRPr="00355107">
        <w:rPr>
          <w:b/>
          <w:bCs/>
          <w:sz w:val="22"/>
          <w:szCs w:val="22"/>
        </w:rPr>
        <w:t>#18 Support of SSB from neighbor cells as QCL Type C source of a DL PRS resource from neighbor cells</w:t>
      </w:r>
    </w:p>
    <w:p w14:paraId="33CF97D6" w14:textId="77777777" w:rsidR="00974863" w:rsidRPr="00355107" w:rsidRDefault="00974863" w:rsidP="00974863">
      <w:pPr>
        <w:pStyle w:val="3GPPAgreements"/>
        <w:numPr>
          <w:ilvl w:val="3"/>
          <w:numId w:val="29"/>
        </w:numPr>
        <w:rPr>
          <w:b/>
          <w:bCs/>
          <w:sz w:val="22"/>
          <w:szCs w:val="22"/>
        </w:rPr>
      </w:pPr>
      <w:r w:rsidRPr="00355107">
        <w:rPr>
          <w:b/>
          <w:bCs/>
          <w:sz w:val="22"/>
          <w:szCs w:val="22"/>
        </w:rPr>
        <w:t>#19 Support of SSB from serving cell as QCL Type D source of a DL PRS resource from serving cell</w:t>
      </w:r>
    </w:p>
    <w:p w14:paraId="3E00BEDD" w14:textId="77777777" w:rsidR="00974863" w:rsidRPr="00355107" w:rsidRDefault="00974863" w:rsidP="00974863">
      <w:pPr>
        <w:pStyle w:val="3GPPAgreements"/>
        <w:numPr>
          <w:ilvl w:val="3"/>
          <w:numId w:val="29"/>
        </w:numPr>
        <w:rPr>
          <w:b/>
          <w:bCs/>
          <w:sz w:val="22"/>
          <w:szCs w:val="22"/>
        </w:rPr>
      </w:pPr>
      <w:r w:rsidRPr="00355107">
        <w:rPr>
          <w:b/>
          <w:bCs/>
          <w:sz w:val="22"/>
          <w:szCs w:val="22"/>
        </w:rPr>
        <w:t xml:space="preserve">#20 Support of SSB from neighbor cells as QCL Type D source of a DL PRS resource from </w:t>
      </w:r>
      <w:proofErr w:type="spellStart"/>
      <w:r w:rsidRPr="00355107">
        <w:rPr>
          <w:b/>
          <w:bCs/>
          <w:sz w:val="22"/>
          <w:szCs w:val="22"/>
        </w:rPr>
        <w:t>neighbour</w:t>
      </w:r>
      <w:proofErr w:type="spellEnd"/>
      <w:r w:rsidRPr="00355107">
        <w:rPr>
          <w:b/>
          <w:bCs/>
          <w:sz w:val="22"/>
          <w:szCs w:val="22"/>
        </w:rPr>
        <w:t xml:space="preserve"> cells</w:t>
      </w:r>
    </w:p>
    <w:p w14:paraId="3DA7011F" w14:textId="77777777" w:rsidR="00974863" w:rsidRPr="00355107" w:rsidRDefault="00974863" w:rsidP="00974863">
      <w:pPr>
        <w:pStyle w:val="3GPPAgreements"/>
        <w:numPr>
          <w:ilvl w:val="3"/>
          <w:numId w:val="29"/>
        </w:numPr>
        <w:rPr>
          <w:b/>
          <w:bCs/>
          <w:sz w:val="22"/>
          <w:szCs w:val="22"/>
        </w:rPr>
      </w:pPr>
      <w:r w:rsidRPr="00355107">
        <w:rPr>
          <w:b/>
          <w:bCs/>
          <w:sz w:val="22"/>
          <w:szCs w:val="22"/>
        </w:rPr>
        <w:t>#21 Support of a DL PRS resource from serving cell as QCL Type D source of another DL PRS resource from serving cell</w:t>
      </w:r>
    </w:p>
    <w:p w14:paraId="4AE2DE20" w14:textId="77777777" w:rsidR="00974863" w:rsidRPr="00355107" w:rsidRDefault="00974863" w:rsidP="00974863">
      <w:pPr>
        <w:pStyle w:val="3GPPAgreements"/>
        <w:numPr>
          <w:ilvl w:val="3"/>
          <w:numId w:val="29"/>
        </w:numPr>
        <w:rPr>
          <w:b/>
          <w:bCs/>
          <w:sz w:val="22"/>
          <w:szCs w:val="22"/>
        </w:rPr>
      </w:pPr>
      <w:r w:rsidRPr="00355107">
        <w:rPr>
          <w:b/>
          <w:bCs/>
          <w:sz w:val="22"/>
          <w:szCs w:val="22"/>
        </w:rPr>
        <w:t xml:space="preserve">#22 Support of a DL PRS resource from </w:t>
      </w:r>
      <w:proofErr w:type="spellStart"/>
      <w:r w:rsidRPr="00355107">
        <w:rPr>
          <w:b/>
          <w:bCs/>
          <w:sz w:val="22"/>
          <w:szCs w:val="22"/>
        </w:rPr>
        <w:t>neighbour</w:t>
      </w:r>
      <w:proofErr w:type="spellEnd"/>
      <w:r w:rsidRPr="00355107">
        <w:rPr>
          <w:b/>
          <w:bCs/>
          <w:sz w:val="22"/>
          <w:szCs w:val="22"/>
        </w:rPr>
        <w:t xml:space="preserve"> cells as QCL Type D source of another DL PRS resource from </w:t>
      </w:r>
      <w:proofErr w:type="spellStart"/>
      <w:r w:rsidRPr="00355107">
        <w:rPr>
          <w:b/>
          <w:bCs/>
          <w:sz w:val="22"/>
          <w:szCs w:val="22"/>
        </w:rPr>
        <w:t>neighbour</w:t>
      </w:r>
      <w:proofErr w:type="spellEnd"/>
      <w:r w:rsidRPr="00355107">
        <w:rPr>
          <w:b/>
          <w:bCs/>
          <w:sz w:val="22"/>
          <w:szCs w:val="22"/>
        </w:rPr>
        <w:t xml:space="preserve"> cells</w:t>
      </w:r>
    </w:p>
    <w:p w14:paraId="7C703F9F" w14:textId="77777777" w:rsidR="00974863" w:rsidRPr="005F2481" w:rsidRDefault="00974863" w:rsidP="00974863">
      <w:pPr>
        <w:pStyle w:val="3GPPText"/>
        <w:adjustRightInd/>
        <w:spacing w:before="0" w:after="0"/>
        <w:jc w:val="left"/>
        <w:textAlignment w:val="auto"/>
        <w:rPr>
          <w:szCs w:val="22"/>
        </w:rPr>
      </w:pPr>
    </w:p>
    <w:p w14:paraId="7945BA55" w14:textId="77777777" w:rsidR="00974863" w:rsidRPr="00355107" w:rsidRDefault="00974863" w:rsidP="00974863">
      <w:pPr>
        <w:pStyle w:val="3GPPAgreements"/>
        <w:numPr>
          <w:ilvl w:val="0"/>
          <w:numId w:val="28"/>
        </w:numPr>
        <w:ind w:left="284"/>
        <w:rPr>
          <w:b/>
          <w:bCs/>
          <w:sz w:val="22"/>
          <w:szCs w:val="22"/>
        </w:rPr>
      </w:pPr>
      <w:r w:rsidRPr="00355107">
        <w:rPr>
          <w:b/>
          <w:bCs/>
          <w:sz w:val="22"/>
          <w:szCs w:val="22"/>
        </w:rPr>
        <w:lastRenderedPageBreak/>
        <w:t xml:space="preserve">Whether to introduce different independent components for DL PRS RSRP and DL RSTD </w:t>
      </w:r>
      <w:proofErr w:type="spellStart"/>
      <w:r w:rsidRPr="00355107">
        <w:rPr>
          <w:b/>
          <w:bCs/>
          <w:sz w:val="22"/>
          <w:szCs w:val="22"/>
        </w:rPr>
        <w:t>measurmeents</w:t>
      </w:r>
      <w:proofErr w:type="spellEnd"/>
      <w:r w:rsidRPr="00355107">
        <w:rPr>
          <w:b/>
          <w:bCs/>
          <w:sz w:val="22"/>
          <w:szCs w:val="22"/>
        </w:rPr>
        <w:t xml:space="preserve"> in DL-TDOA(13c) feature group, considering that RAN2 agreed to include RSRP into NR-DL-TDOA-</w:t>
      </w:r>
      <w:proofErr w:type="spellStart"/>
      <w:r w:rsidRPr="00355107">
        <w:rPr>
          <w:b/>
          <w:bCs/>
          <w:sz w:val="22"/>
          <w:szCs w:val="22"/>
        </w:rPr>
        <w:t>MeasElement</w:t>
      </w:r>
      <w:proofErr w:type="spellEnd"/>
      <w:r w:rsidRPr="00355107">
        <w:rPr>
          <w:b/>
          <w:bCs/>
          <w:sz w:val="22"/>
          <w:szCs w:val="22"/>
        </w:rPr>
        <w:t>?</w:t>
      </w:r>
    </w:p>
    <w:p w14:paraId="030A4D96" w14:textId="77777777" w:rsidR="00974863" w:rsidRPr="005F2481" w:rsidRDefault="00974863" w:rsidP="00974863">
      <w:pPr>
        <w:pStyle w:val="3GPPAgreements"/>
        <w:numPr>
          <w:ilvl w:val="1"/>
          <w:numId w:val="26"/>
        </w:numPr>
        <w:ind w:left="567"/>
        <w:rPr>
          <w:rFonts w:eastAsia="MS Mincho"/>
          <w:sz w:val="22"/>
          <w:szCs w:val="22"/>
        </w:rPr>
      </w:pPr>
      <w:r w:rsidRPr="005F2481">
        <w:rPr>
          <w:rFonts w:eastAsia="MS Mincho"/>
          <w:sz w:val="22"/>
          <w:szCs w:val="22"/>
        </w:rPr>
        <w:t>Option A. In case of DL-TDOA, DL PRS RSRP components are assumed to be the same as for DL-RSTD</w:t>
      </w:r>
    </w:p>
    <w:p w14:paraId="3D4F2CF6" w14:textId="77777777" w:rsidR="00974863" w:rsidRPr="005F2481" w:rsidRDefault="00974863" w:rsidP="00974863">
      <w:pPr>
        <w:pStyle w:val="3GPPAgreements"/>
        <w:numPr>
          <w:ilvl w:val="1"/>
          <w:numId w:val="26"/>
        </w:numPr>
        <w:ind w:left="567"/>
        <w:rPr>
          <w:rFonts w:eastAsia="MS Mincho"/>
          <w:sz w:val="22"/>
          <w:szCs w:val="22"/>
        </w:rPr>
      </w:pPr>
      <w:r w:rsidRPr="005F2481">
        <w:rPr>
          <w:rFonts w:eastAsia="MS Mincho"/>
          <w:sz w:val="22"/>
          <w:szCs w:val="22"/>
        </w:rPr>
        <w:t>Option B. In case of DL-TDOA, DL PRS RSRP components are inherited from DL-</w:t>
      </w:r>
      <w:proofErr w:type="spellStart"/>
      <w:r w:rsidRPr="005F2481">
        <w:rPr>
          <w:rFonts w:eastAsia="MS Mincho"/>
          <w:sz w:val="22"/>
          <w:szCs w:val="22"/>
        </w:rPr>
        <w:t>AoD</w:t>
      </w:r>
      <w:proofErr w:type="spellEnd"/>
    </w:p>
    <w:p w14:paraId="217CBF6D" w14:textId="77777777" w:rsidR="00974863" w:rsidRDefault="00974863" w:rsidP="00974863">
      <w:pPr>
        <w:pStyle w:val="3GPPAgreements"/>
        <w:numPr>
          <w:ilvl w:val="1"/>
          <w:numId w:val="26"/>
        </w:numPr>
        <w:ind w:left="567"/>
        <w:rPr>
          <w:rFonts w:eastAsia="MS Mincho"/>
          <w:sz w:val="22"/>
          <w:szCs w:val="22"/>
        </w:rPr>
      </w:pPr>
      <w:r w:rsidRPr="005F2481">
        <w:rPr>
          <w:rFonts w:eastAsia="MS Mincho"/>
          <w:sz w:val="22"/>
          <w:szCs w:val="22"/>
        </w:rPr>
        <w:t>Option C. In case of DL-TDOA, DL PRS RSRP and DL-RSTD components are defined independently</w:t>
      </w:r>
    </w:p>
    <w:p w14:paraId="49C86BD9" w14:textId="77777777" w:rsidR="00974863" w:rsidRDefault="00974863" w:rsidP="00974863">
      <w:pPr>
        <w:pStyle w:val="3GPPAgreements"/>
        <w:numPr>
          <w:ilvl w:val="0"/>
          <w:numId w:val="0"/>
        </w:numPr>
        <w:rPr>
          <w:rFonts w:eastAsia="MS Mincho"/>
          <w:sz w:val="22"/>
          <w:szCs w:val="22"/>
        </w:rPr>
      </w:pPr>
    </w:p>
    <w:p w14:paraId="28DE46F7" w14:textId="77777777" w:rsidR="00974863" w:rsidRDefault="00974863" w:rsidP="00974863">
      <w:pPr>
        <w:pStyle w:val="3GPPAgreements"/>
        <w:numPr>
          <w:ilvl w:val="0"/>
          <w:numId w:val="0"/>
        </w:numPr>
        <w:rPr>
          <w:rFonts w:eastAsia="MS Mincho"/>
          <w:sz w:val="22"/>
          <w:szCs w:val="22"/>
        </w:rPr>
      </w:pPr>
      <w:r>
        <w:rPr>
          <w:rFonts w:eastAsia="MS Mincho"/>
          <w:sz w:val="22"/>
          <w:szCs w:val="22"/>
        </w:rPr>
        <w:t>In our view, for DL-TDOA the DL PRS resource capabilities for DL PRS RSRP and DL RSTD can be assumed to be the same (i.e. Option A)</w:t>
      </w:r>
    </w:p>
    <w:p w14:paraId="7255311E" w14:textId="77777777" w:rsidR="00974863" w:rsidRPr="005F2481" w:rsidRDefault="00974863" w:rsidP="00974863">
      <w:pPr>
        <w:pStyle w:val="3GPPAgreements"/>
        <w:numPr>
          <w:ilvl w:val="0"/>
          <w:numId w:val="0"/>
        </w:numPr>
        <w:rPr>
          <w:rFonts w:eastAsia="MS Mincho"/>
          <w:sz w:val="22"/>
          <w:szCs w:val="22"/>
        </w:rPr>
      </w:pPr>
    </w:p>
    <w:p w14:paraId="494A3F5D" w14:textId="77777777" w:rsidR="00974863" w:rsidRPr="00355107" w:rsidRDefault="00974863" w:rsidP="00974863">
      <w:pPr>
        <w:pStyle w:val="3GPPAgreements"/>
        <w:numPr>
          <w:ilvl w:val="0"/>
          <w:numId w:val="28"/>
        </w:numPr>
        <w:ind w:left="284"/>
        <w:rPr>
          <w:b/>
          <w:bCs/>
          <w:sz w:val="22"/>
          <w:szCs w:val="22"/>
        </w:rPr>
      </w:pPr>
      <w:r w:rsidRPr="00355107">
        <w:rPr>
          <w:b/>
          <w:bCs/>
          <w:sz w:val="22"/>
          <w:szCs w:val="22"/>
        </w:rPr>
        <w:t xml:space="preserve">Whether to introduce different components for DL PRS RSRP and DL PRS receive timing estimation for UE Rx-Tx </w:t>
      </w:r>
      <w:proofErr w:type="spellStart"/>
      <w:r w:rsidRPr="00355107">
        <w:rPr>
          <w:b/>
          <w:bCs/>
          <w:sz w:val="22"/>
          <w:szCs w:val="22"/>
        </w:rPr>
        <w:t>measurments</w:t>
      </w:r>
      <w:proofErr w:type="spellEnd"/>
      <w:r w:rsidRPr="00355107">
        <w:rPr>
          <w:b/>
          <w:bCs/>
          <w:sz w:val="22"/>
          <w:szCs w:val="22"/>
        </w:rPr>
        <w:t xml:space="preserve"> for Multi-RTT(13e) feature group, considering that RAN2 agreed to include RSRP into NR- NR-Multi-RTT-</w:t>
      </w:r>
      <w:proofErr w:type="spellStart"/>
      <w:r w:rsidRPr="00355107">
        <w:rPr>
          <w:b/>
          <w:bCs/>
          <w:sz w:val="22"/>
          <w:szCs w:val="22"/>
        </w:rPr>
        <w:t>MeasElement</w:t>
      </w:r>
      <w:proofErr w:type="spellEnd"/>
      <w:r w:rsidRPr="00355107">
        <w:rPr>
          <w:b/>
          <w:bCs/>
          <w:sz w:val="22"/>
          <w:szCs w:val="22"/>
        </w:rPr>
        <w:t xml:space="preserve"> and UE Rx-Tx time measurement require receive timing estimation similar to RSTD?</w:t>
      </w:r>
    </w:p>
    <w:p w14:paraId="406DA92E" w14:textId="77777777" w:rsidR="00974863" w:rsidRPr="00070BC1" w:rsidRDefault="00974863" w:rsidP="00974863">
      <w:pPr>
        <w:pStyle w:val="3GPPAgreements"/>
        <w:numPr>
          <w:ilvl w:val="1"/>
          <w:numId w:val="26"/>
        </w:numPr>
        <w:ind w:left="567"/>
        <w:rPr>
          <w:rFonts w:eastAsia="MS Mincho"/>
          <w:sz w:val="22"/>
          <w:szCs w:val="22"/>
        </w:rPr>
      </w:pPr>
      <w:r w:rsidRPr="00070BC1">
        <w:rPr>
          <w:rFonts w:eastAsia="MS Mincho"/>
          <w:sz w:val="22"/>
          <w:szCs w:val="22"/>
        </w:rPr>
        <w:t>Option A. In case of multi-RTT, DL PRS RSRP components are assumed to be the same as for DL-</w:t>
      </w:r>
      <w:proofErr w:type="spellStart"/>
      <w:r w:rsidRPr="00070BC1">
        <w:rPr>
          <w:rFonts w:eastAsia="MS Mincho"/>
          <w:sz w:val="22"/>
          <w:szCs w:val="22"/>
        </w:rPr>
        <w:t>AoD</w:t>
      </w:r>
      <w:proofErr w:type="spellEnd"/>
    </w:p>
    <w:p w14:paraId="4A000DBF" w14:textId="77777777" w:rsidR="00974863" w:rsidRPr="00070BC1" w:rsidRDefault="00974863" w:rsidP="00974863">
      <w:pPr>
        <w:pStyle w:val="3GPPAgreements"/>
        <w:numPr>
          <w:ilvl w:val="1"/>
          <w:numId w:val="26"/>
        </w:numPr>
        <w:ind w:left="567"/>
        <w:rPr>
          <w:rFonts w:eastAsia="MS Mincho"/>
          <w:sz w:val="22"/>
          <w:szCs w:val="22"/>
        </w:rPr>
      </w:pPr>
      <w:r w:rsidRPr="00070BC1">
        <w:rPr>
          <w:rFonts w:eastAsia="MS Mincho"/>
          <w:sz w:val="22"/>
          <w:szCs w:val="22"/>
        </w:rPr>
        <w:t xml:space="preserve">Option B. In case of multi-RTT, DL PRS RSRP components and DL PRS receive timing estimation for UE Rx-Tx </w:t>
      </w:r>
      <w:proofErr w:type="spellStart"/>
      <w:r w:rsidRPr="00070BC1">
        <w:rPr>
          <w:rFonts w:eastAsia="MS Mincho"/>
          <w:sz w:val="22"/>
          <w:szCs w:val="22"/>
        </w:rPr>
        <w:t>measurments</w:t>
      </w:r>
      <w:proofErr w:type="spellEnd"/>
      <w:r w:rsidRPr="00070BC1">
        <w:rPr>
          <w:rFonts w:eastAsia="MS Mincho"/>
          <w:sz w:val="22"/>
          <w:szCs w:val="22"/>
        </w:rPr>
        <w:t xml:space="preserve"> are inherited from DL-TDOA components.</w:t>
      </w:r>
    </w:p>
    <w:p w14:paraId="7F1C2F86" w14:textId="77777777" w:rsidR="00974863" w:rsidRPr="00070BC1" w:rsidRDefault="00974863" w:rsidP="00974863">
      <w:pPr>
        <w:pStyle w:val="3GPPAgreements"/>
        <w:numPr>
          <w:ilvl w:val="1"/>
          <w:numId w:val="26"/>
        </w:numPr>
        <w:ind w:left="567"/>
        <w:rPr>
          <w:rFonts w:eastAsia="MS Mincho"/>
          <w:sz w:val="22"/>
          <w:szCs w:val="22"/>
        </w:rPr>
      </w:pPr>
      <w:r w:rsidRPr="00070BC1">
        <w:rPr>
          <w:rFonts w:eastAsia="MS Mincho"/>
          <w:sz w:val="22"/>
          <w:szCs w:val="22"/>
        </w:rPr>
        <w:t>Option C. In case of multi-RTT, DL PRS RSRP and DL PRS receive timing estimation are defined independently.</w:t>
      </w:r>
    </w:p>
    <w:p w14:paraId="77583165" w14:textId="77777777" w:rsidR="00974863" w:rsidRPr="00070BC1" w:rsidRDefault="00974863" w:rsidP="00974863">
      <w:pPr>
        <w:pStyle w:val="3GPPAgreements"/>
        <w:numPr>
          <w:ilvl w:val="0"/>
          <w:numId w:val="0"/>
        </w:numPr>
        <w:rPr>
          <w:sz w:val="22"/>
          <w:szCs w:val="22"/>
        </w:rPr>
      </w:pPr>
      <w:r w:rsidRPr="00070BC1">
        <w:rPr>
          <w:sz w:val="22"/>
          <w:szCs w:val="22"/>
        </w:rPr>
        <w:t>In our view, for Multi-RTT the DL PRS resource capabilities for DL PRS RSRP and UE Rx-Tx measurements can be assumed to be the same.</w:t>
      </w:r>
    </w:p>
    <w:p w14:paraId="0D6BEA81" w14:textId="6878C5F3" w:rsidR="00974863" w:rsidRDefault="00974863" w:rsidP="00974863">
      <w:pPr>
        <w:pStyle w:val="3GPPAgreements"/>
        <w:numPr>
          <w:ilvl w:val="0"/>
          <w:numId w:val="0"/>
        </w:numPr>
        <w:rPr>
          <w:sz w:val="22"/>
          <w:szCs w:val="22"/>
        </w:rPr>
      </w:pPr>
    </w:p>
    <w:p w14:paraId="000FFF41" w14:textId="77777777" w:rsidR="00974863" w:rsidRDefault="00974863" w:rsidP="00974863">
      <w:pPr>
        <w:pStyle w:val="ListParagraph"/>
        <w:numPr>
          <w:ilvl w:val="0"/>
          <w:numId w:val="29"/>
        </w:numPr>
        <w:spacing w:afterLines="50" w:after="120" w:line="240" w:lineRule="auto"/>
        <w:contextualSpacing w:val="0"/>
        <w:rPr>
          <w:rFonts w:eastAsia="MS Mincho"/>
          <w:sz w:val="22"/>
        </w:rPr>
      </w:pPr>
    </w:p>
    <w:p w14:paraId="00C0106C" w14:textId="4942FE44" w:rsidR="00974863" w:rsidRPr="00305DB4" w:rsidRDefault="00786668" w:rsidP="00974863">
      <w:pPr>
        <w:pStyle w:val="ListParagraph"/>
        <w:numPr>
          <w:ilvl w:val="1"/>
          <w:numId w:val="29"/>
        </w:numPr>
        <w:spacing w:afterLines="50" w:after="120" w:line="240" w:lineRule="auto"/>
        <w:contextualSpacing w:val="0"/>
        <w:rPr>
          <w:b/>
          <w:bCs/>
          <w:sz w:val="22"/>
          <w:szCs w:val="22"/>
        </w:rPr>
      </w:pPr>
      <w:r>
        <w:rPr>
          <w:rFonts w:eastAsia="MS Mincho"/>
          <w:b/>
          <w:bCs/>
          <w:sz w:val="22"/>
          <w:szCs w:val="22"/>
        </w:rPr>
        <w:t>In LPP, i</w:t>
      </w:r>
      <w:r w:rsidR="00974863" w:rsidRPr="00355107">
        <w:rPr>
          <w:rFonts w:eastAsia="MS Mincho"/>
          <w:b/>
          <w:bCs/>
          <w:sz w:val="22"/>
          <w:szCs w:val="22"/>
        </w:rPr>
        <w:t xml:space="preserve">ntroduce </w:t>
      </w:r>
      <w:r w:rsidR="00974863">
        <w:rPr>
          <w:rFonts w:eastAsia="MS Mincho"/>
          <w:b/>
          <w:bCs/>
          <w:sz w:val="22"/>
          <w:szCs w:val="22"/>
        </w:rPr>
        <w:t xml:space="preserve">the following </w:t>
      </w:r>
      <w:r w:rsidR="00974863" w:rsidRPr="00355107">
        <w:rPr>
          <w:rFonts w:eastAsia="MS Mincho"/>
          <w:b/>
          <w:bCs/>
          <w:sz w:val="22"/>
          <w:szCs w:val="22"/>
        </w:rPr>
        <w:t>feature group</w:t>
      </w:r>
      <w:r w:rsidR="00974863">
        <w:rPr>
          <w:rFonts w:eastAsia="MS Mincho"/>
          <w:b/>
          <w:bCs/>
          <w:sz w:val="22"/>
          <w:szCs w:val="22"/>
        </w:rPr>
        <w:t>s</w:t>
      </w:r>
    </w:p>
    <w:p w14:paraId="6342AE5D" w14:textId="77777777" w:rsidR="00974863" w:rsidRPr="00305DB4" w:rsidRDefault="00974863" w:rsidP="00974863">
      <w:pPr>
        <w:pStyle w:val="ListParagraph"/>
        <w:numPr>
          <w:ilvl w:val="2"/>
          <w:numId w:val="29"/>
        </w:numPr>
        <w:spacing w:afterLines="50" w:after="120" w:line="240" w:lineRule="auto"/>
        <w:contextualSpacing w:val="0"/>
        <w:rPr>
          <w:b/>
          <w:bCs/>
          <w:sz w:val="22"/>
          <w:szCs w:val="22"/>
        </w:rPr>
      </w:pPr>
      <w:r>
        <w:rPr>
          <w:rFonts w:eastAsia="MS Mincho"/>
          <w:b/>
          <w:bCs/>
          <w:sz w:val="22"/>
          <w:szCs w:val="22"/>
        </w:rPr>
        <w:t xml:space="preserve">DL PRS Resources for DL </w:t>
      </w:r>
      <w:proofErr w:type="spellStart"/>
      <w:r>
        <w:rPr>
          <w:rFonts w:eastAsia="MS Mincho"/>
          <w:b/>
          <w:bCs/>
          <w:sz w:val="22"/>
          <w:szCs w:val="22"/>
        </w:rPr>
        <w:t>AoD</w:t>
      </w:r>
      <w:proofErr w:type="spellEnd"/>
      <w:r>
        <w:rPr>
          <w:rFonts w:eastAsia="MS Mincho"/>
          <w:b/>
          <w:bCs/>
          <w:sz w:val="22"/>
          <w:szCs w:val="22"/>
        </w:rPr>
        <w:t xml:space="preserve"> (for DL PRS RSRP)</w:t>
      </w:r>
    </w:p>
    <w:p w14:paraId="102816F3" w14:textId="77777777" w:rsidR="00974863" w:rsidRPr="00305DB4" w:rsidRDefault="00974863" w:rsidP="00974863">
      <w:pPr>
        <w:pStyle w:val="ListParagraph"/>
        <w:numPr>
          <w:ilvl w:val="2"/>
          <w:numId w:val="29"/>
        </w:numPr>
        <w:spacing w:afterLines="50" w:after="120" w:line="240" w:lineRule="auto"/>
        <w:contextualSpacing w:val="0"/>
        <w:rPr>
          <w:b/>
          <w:bCs/>
          <w:sz w:val="22"/>
          <w:szCs w:val="22"/>
        </w:rPr>
      </w:pPr>
      <w:r>
        <w:rPr>
          <w:rFonts w:eastAsia="MS Mincho"/>
          <w:b/>
          <w:bCs/>
          <w:sz w:val="22"/>
          <w:szCs w:val="22"/>
        </w:rPr>
        <w:t>DL PRS Resources for DL TDOA (for DL PRS RSRP + DL RSTD measurements)</w:t>
      </w:r>
    </w:p>
    <w:p w14:paraId="6D0518D4" w14:textId="653E0AF4" w:rsidR="00974863" w:rsidRPr="00125232" w:rsidRDefault="00974863" w:rsidP="00974863">
      <w:pPr>
        <w:pStyle w:val="ListParagraph"/>
        <w:numPr>
          <w:ilvl w:val="2"/>
          <w:numId w:val="29"/>
        </w:numPr>
        <w:spacing w:afterLines="50" w:after="120" w:line="240" w:lineRule="auto"/>
        <w:contextualSpacing w:val="0"/>
        <w:rPr>
          <w:b/>
          <w:bCs/>
          <w:sz w:val="22"/>
          <w:szCs w:val="22"/>
        </w:rPr>
      </w:pPr>
      <w:r>
        <w:rPr>
          <w:rFonts w:eastAsia="MS Mincho"/>
          <w:b/>
          <w:bCs/>
          <w:sz w:val="22"/>
          <w:szCs w:val="22"/>
        </w:rPr>
        <w:t>DL PRS Resources for Multi-RTT (for DL PRS RSRP + UE Rx-Tx time difference measurements)</w:t>
      </w:r>
    </w:p>
    <w:p w14:paraId="6472F4B1" w14:textId="77777777" w:rsidR="00125232" w:rsidRPr="00125232" w:rsidRDefault="00125232" w:rsidP="00125232">
      <w:pPr>
        <w:pStyle w:val="3GPPAgreements"/>
        <w:numPr>
          <w:ilvl w:val="0"/>
          <w:numId w:val="0"/>
        </w:numPr>
        <w:rPr>
          <w:rFonts w:eastAsia="MS Mincho"/>
          <w:sz w:val="22"/>
          <w:szCs w:val="22"/>
        </w:rPr>
      </w:pPr>
    </w:p>
    <w:p w14:paraId="311B3EE3" w14:textId="156DBF8C" w:rsidR="00974863" w:rsidRDefault="00974863" w:rsidP="00974863">
      <w:pPr>
        <w:pStyle w:val="Heading3"/>
        <w:rPr>
          <w:bCs/>
          <w:lang w:val="en-US"/>
        </w:rPr>
      </w:pPr>
      <w:r>
        <w:rPr>
          <w:lang w:val="en-US"/>
        </w:rPr>
        <w:t xml:space="preserve">2.1.3 </w:t>
      </w:r>
      <w:r w:rsidRPr="00974863">
        <w:rPr>
          <w:bCs/>
          <w:lang w:val="en-US"/>
        </w:rPr>
        <w:t xml:space="preserve">UL-TDOA, UL </w:t>
      </w:r>
      <w:proofErr w:type="spellStart"/>
      <w:r w:rsidRPr="00974863">
        <w:rPr>
          <w:bCs/>
          <w:lang w:val="en-US"/>
        </w:rPr>
        <w:t>AoA</w:t>
      </w:r>
      <w:proofErr w:type="spellEnd"/>
      <w:r w:rsidRPr="00974863">
        <w:rPr>
          <w:bCs/>
          <w:lang w:val="en-US"/>
        </w:rPr>
        <w:t xml:space="preserve"> and Multi-RTT</w:t>
      </w:r>
    </w:p>
    <w:p w14:paraId="2E5A12D6" w14:textId="65371633" w:rsidR="006A1753" w:rsidRDefault="006A1753" w:rsidP="006A1753">
      <w:pPr>
        <w:rPr>
          <w:lang w:val="en-US" w:eastAsia="zh-CN"/>
        </w:rPr>
      </w:pPr>
      <w:r>
        <w:rPr>
          <w:lang w:val="en-US" w:eastAsia="zh-CN"/>
        </w:rPr>
        <w:t xml:space="preserve">For SRS, there are SRS resources, OLPC for SRS and spatial relation for SRS. It would be good to group them separately. </w:t>
      </w:r>
    </w:p>
    <w:p w14:paraId="1F7950A0" w14:textId="0832BE24" w:rsidR="006A1753" w:rsidRPr="00974863" w:rsidRDefault="00786668" w:rsidP="006A1753">
      <w:pPr>
        <w:pStyle w:val="ListParagraph"/>
        <w:numPr>
          <w:ilvl w:val="0"/>
          <w:numId w:val="29"/>
        </w:numPr>
        <w:spacing w:afterLines="50" w:after="120" w:line="240" w:lineRule="auto"/>
        <w:contextualSpacing w:val="0"/>
        <w:rPr>
          <w:rFonts w:eastAsia="MS Mincho"/>
          <w:sz w:val="22"/>
        </w:rPr>
      </w:pPr>
      <w:r>
        <w:rPr>
          <w:rFonts w:eastAsia="MS Mincho"/>
          <w:sz w:val="22"/>
        </w:rPr>
        <w:t>In RRC, g</w:t>
      </w:r>
      <w:r w:rsidR="006A1753">
        <w:rPr>
          <w:rFonts w:eastAsia="MS Mincho"/>
          <w:sz w:val="22"/>
        </w:rPr>
        <w:t xml:space="preserve">roup </w:t>
      </w:r>
      <w:proofErr w:type="spellStart"/>
      <w:r w:rsidR="006A1753">
        <w:rPr>
          <w:rFonts w:eastAsia="MS Mincho"/>
          <w:sz w:val="22"/>
        </w:rPr>
        <w:t>capabilies</w:t>
      </w:r>
      <w:proofErr w:type="spellEnd"/>
      <w:r w:rsidR="006A1753">
        <w:rPr>
          <w:rFonts w:eastAsia="MS Mincho"/>
          <w:sz w:val="22"/>
        </w:rPr>
        <w:t xml:space="preserve"> for SRS resources, OLPC and spatial relation separately, i.e. separate SRS resources capability, OLPC SRS capability and spatial relation SRS capability</w:t>
      </w:r>
      <w:r w:rsidR="006A1753" w:rsidRPr="00974863">
        <w:rPr>
          <w:rFonts w:eastAsia="MS Mincho"/>
          <w:sz w:val="22"/>
        </w:rPr>
        <w:t xml:space="preserve">. </w:t>
      </w:r>
    </w:p>
    <w:p w14:paraId="6199B2BF" w14:textId="77777777" w:rsidR="00974863" w:rsidRPr="00355107" w:rsidRDefault="00974863" w:rsidP="00974863">
      <w:pPr>
        <w:pStyle w:val="3GPPAgreements"/>
        <w:numPr>
          <w:ilvl w:val="0"/>
          <w:numId w:val="30"/>
        </w:numPr>
        <w:rPr>
          <w:rFonts w:eastAsia="MS Mincho"/>
          <w:b/>
          <w:bCs/>
          <w:sz w:val="22"/>
          <w:szCs w:val="22"/>
        </w:rPr>
      </w:pPr>
      <w:r w:rsidRPr="00355107">
        <w:rPr>
          <w:rFonts w:eastAsia="MS Mincho"/>
          <w:b/>
          <w:bCs/>
          <w:sz w:val="22"/>
          <w:szCs w:val="22"/>
        </w:rPr>
        <w:t xml:space="preserve">Whether to </w:t>
      </w:r>
      <w:r w:rsidRPr="00355107">
        <w:rPr>
          <w:b/>
          <w:bCs/>
          <w:sz w:val="22"/>
          <w:szCs w:val="22"/>
        </w:rPr>
        <w:t>introduce</w:t>
      </w:r>
      <w:r w:rsidRPr="00355107">
        <w:rPr>
          <w:rFonts w:eastAsia="MS Mincho"/>
          <w:b/>
          <w:bCs/>
          <w:sz w:val="22"/>
          <w:szCs w:val="22"/>
        </w:rPr>
        <w:t xml:space="preserve"> dedicated </w:t>
      </w:r>
      <w:r w:rsidRPr="00355107">
        <w:rPr>
          <w:b/>
          <w:bCs/>
          <w:sz w:val="22"/>
          <w:szCs w:val="22"/>
        </w:rPr>
        <w:t>transmission</w:t>
      </w:r>
      <w:r w:rsidRPr="00355107">
        <w:rPr>
          <w:rFonts w:eastAsia="MS Mincho"/>
          <w:b/>
          <w:bCs/>
          <w:sz w:val="22"/>
          <w:szCs w:val="22"/>
        </w:rPr>
        <w:t xml:space="preserve"> of SRS for positioning components for Multi-RTT(13e)?</w:t>
      </w:r>
    </w:p>
    <w:p w14:paraId="606B3668" w14:textId="77777777" w:rsidR="00974863" w:rsidRDefault="00974863" w:rsidP="00974863">
      <w:pPr>
        <w:pStyle w:val="3GPPText"/>
      </w:pPr>
      <w:r>
        <w:t>In our view transmission of SRS for positioning is the same across UL-TDOA, UL-</w:t>
      </w:r>
      <w:proofErr w:type="spellStart"/>
      <w:r>
        <w:t>AoA</w:t>
      </w:r>
      <w:proofErr w:type="spellEnd"/>
      <w:r>
        <w:t xml:space="preserve"> and Multi-RTT.</w:t>
      </w:r>
    </w:p>
    <w:p w14:paraId="67BFA250" w14:textId="77777777" w:rsidR="00974863" w:rsidRDefault="00974863" w:rsidP="00974863">
      <w:pPr>
        <w:pStyle w:val="ListParagraph"/>
        <w:numPr>
          <w:ilvl w:val="0"/>
          <w:numId w:val="29"/>
        </w:numPr>
        <w:spacing w:afterLines="50" w:after="120" w:line="240" w:lineRule="auto"/>
        <w:contextualSpacing w:val="0"/>
        <w:rPr>
          <w:rFonts w:eastAsia="MS Mincho"/>
          <w:sz w:val="22"/>
        </w:rPr>
      </w:pPr>
    </w:p>
    <w:p w14:paraId="3DC2B4CC" w14:textId="27A71A82" w:rsidR="00974863" w:rsidRPr="00305DB4" w:rsidRDefault="00786668" w:rsidP="00974863">
      <w:pPr>
        <w:pStyle w:val="ListParagraph"/>
        <w:numPr>
          <w:ilvl w:val="1"/>
          <w:numId w:val="29"/>
        </w:numPr>
        <w:spacing w:afterLines="50" w:after="120" w:line="240" w:lineRule="auto"/>
        <w:contextualSpacing w:val="0"/>
        <w:rPr>
          <w:b/>
          <w:bCs/>
          <w:sz w:val="22"/>
          <w:szCs w:val="22"/>
        </w:rPr>
      </w:pPr>
      <w:r>
        <w:rPr>
          <w:rFonts w:eastAsia="MS Mincho"/>
          <w:b/>
          <w:bCs/>
          <w:sz w:val="22"/>
          <w:szCs w:val="22"/>
        </w:rPr>
        <w:t>In RRC, i</w:t>
      </w:r>
      <w:r w:rsidR="00974863">
        <w:rPr>
          <w:rFonts w:eastAsia="MS Mincho"/>
          <w:b/>
          <w:bCs/>
          <w:sz w:val="22"/>
          <w:szCs w:val="22"/>
        </w:rPr>
        <w:t xml:space="preserve">ntroduce </w:t>
      </w:r>
      <w:r w:rsidR="00125232">
        <w:rPr>
          <w:rFonts w:eastAsia="MS Mincho"/>
          <w:b/>
          <w:bCs/>
          <w:sz w:val="22"/>
          <w:szCs w:val="22"/>
        </w:rPr>
        <w:t xml:space="preserve">common </w:t>
      </w:r>
      <w:r w:rsidR="00974863">
        <w:rPr>
          <w:rFonts w:eastAsia="MS Mincho"/>
          <w:b/>
          <w:bCs/>
          <w:sz w:val="22"/>
          <w:szCs w:val="22"/>
        </w:rPr>
        <w:t xml:space="preserve">positioning SRS capability </w:t>
      </w:r>
      <w:r w:rsidR="00125232">
        <w:rPr>
          <w:rFonts w:eastAsia="MS Mincho"/>
          <w:b/>
          <w:bCs/>
          <w:sz w:val="22"/>
          <w:szCs w:val="22"/>
        </w:rPr>
        <w:t>instead of per</w:t>
      </w:r>
      <w:r w:rsidR="00974863">
        <w:rPr>
          <w:rFonts w:eastAsia="MS Mincho"/>
          <w:b/>
          <w:bCs/>
          <w:sz w:val="22"/>
          <w:szCs w:val="22"/>
        </w:rPr>
        <w:t xml:space="preserve"> UL-TDOA, UL </w:t>
      </w:r>
      <w:proofErr w:type="spellStart"/>
      <w:r w:rsidR="00974863">
        <w:rPr>
          <w:rFonts w:eastAsia="MS Mincho"/>
          <w:b/>
          <w:bCs/>
          <w:sz w:val="22"/>
          <w:szCs w:val="22"/>
        </w:rPr>
        <w:t>AoA</w:t>
      </w:r>
      <w:proofErr w:type="spellEnd"/>
      <w:r w:rsidR="00974863">
        <w:rPr>
          <w:rFonts w:eastAsia="MS Mincho"/>
          <w:b/>
          <w:bCs/>
          <w:sz w:val="22"/>
          <w:szCs w:val="22"/>
        </w:rPr>
        <w:t xml:space="preserve"> and Multi-RTT</w:t>
      </w:r>
      <w:r w:rsidR="00125232">
        <w:rPr>
          <w:rFonts w:eastAsia="MS Mincho"/>
          <w:b/>
          <w:bCs/>
          <w:sz w:val="22"/>
          <w:szCs w:val="22"/>
        </w:rPr>
        <w:t xml:space="preserve"> positioning SRS capability</w:t>
      </w:r>
      <w:r w:rsidR="00974863">
        <w:rPr>
          <w:rFonts w:eastAsia="MS Mincho"/>
          <w:b/>
          <w:bCs/>
          <w:sz w:val="22"/>
          <w:szCs w:val="22"/>
        </w:rPr>
        <w:t xml:space="preserve">. </w:t>
      </w:r>
    </w:p>
    <w:p w14:paraId="361CB685" w14:textId="1F8FD20F" w:rsidR="00974863" w:rsidRDefault="00786668" w:rsidP="00490191">
      <w:pPr>
        <w:rPr>
          <w:bCs/>
          <w:lang w:val="en-US"/>
        </w:rPr>
      </w:pPr>
      <w:r>
        <w:rPr>
          <w:bCs/>
          <w:lang w:val="en-US"/>
        </w:rPr>
        <w:t xml:space="preserve">One question is still open in LPP discussion, i.e. whether SRS capabilities are needed in LPP. To our understanding, it can help the LMF to know what level of resources the UE can support for UL related positioning methods, and can make proper decision accordingly. </w:t>
      </w:r>
    </w:p>
    <w:p w14:paraId="641ECE09" w14:textId="77777777" w:rsidR="00786668" w:rsidRDefault="00786668" w:rsidP="00786668">
      <w:pPr>
        <w:pStyle w:val="ListParagraph"/>
        <w:numPr>
          <w:ilvl w:val="0"/>
          <w:numId w:val="29"/>
        </w:numPr>
        <w:spacing w:afterLines="50" w:after="120" w:line="240" w:lineRule="auto"/>
        <w:contextualSpacing w:val="0"/>
        <w:rPr>
          <w:rFonts w:eastAsia="MS Mincho"/>
          <w:sz w:val="22"/>
        </w:rPr>
      </w:pPr>
    </w:p>
    <w:p w14:paraId="0CD30A29" w14:textId="17401ECA" w:rsidR="00786668" w:rsidRPr="00305DB4" w:rsidRDefault="00786668" w:rsidP="00786668">
      <w:pPr>
        <w:pStyle w:val="ListParagraph"/>
        <w:numPr>
          <w:ilvl w:val="1"/>
          <w:numId w:val="29"/>
        </w:numPr>
        <w:spacing w:afterLines="50" w:after="120" w:line="240" w:lineRule="auto"/>
        <w:contextualSpacing w:val="0"/>
        <w:rPr>
          <w:b/>
          <w:bCs/>
          <w:sz w:val="22"/>
          <w:szCs w:val="22"/>
        </w:rPr>
      </w:pPr>
      <w:r>
        <w:rPr>
          <w:rFonts w:eastAsia="MS Mincho"/>
          <w:b/>
          <w:bCs/>
          <w:sz w:val="22"/>
          <w:szCs w:val="22"/>
        </w:rPr>
        <w:t xml:space="preserve">SRS related capabilities are introduced in LPP. </w:t>
      </w:r>
    </w:p>
    <w:p w14:paraId="6B7A4098" w14:textId="77777777" w:rsidR="00786668" w:rsidRPr="00786668" w:rsidRDefault="00786668" w:rsidP="00490191">
      <w:pPr>
        <w:rPr>
          <w:bCs/>
        </w:rPr>
      </w:pPr>
    </w:p>
    <w:p w14:paraId="380FDF51" w14:textId="5C7BAD2E" w:rsidR="00FC05F5" w:rsidRDefault="00FC05F5" w:rsidP="00FC05F5">
      <w:pPr>
        <w:pStyle w:val="Heading3"/>
        <w:rPr>
          <w:bCs/>
          <w:lang w:val="en-US"/>
        </w:rPr>
      </w:pPr>
      <w:r>
        <w:rPr>
          <w:lang w:val="en-US"/>
        </w:rPr>
        <w:t xml:space="preserve">2.1.4 </w:t>
      </w:r>
      <w:r>
        <w:rPr>
          <w:bCs/>
          <w:lang w:val="en-US"/>
        </w:rPr>
        <w:t>per UE, per BC, per Band?</w:t>
      </w:r>
    </w:p>
    <w:p w14:paraId="661E2DD7" w14:textId="269620F6" w:rsidR="00490191" w:rsidRDefault="00FC05F5" w:rsidP="00490191">
      <w:pPr>
        <w:rPr>
          <w:lang w:val="en-US"/>
        </w:rPr>
      </w:pPr>
      <w:r>
        <w:rPr>
          <w:lang w:val="en-US"/>
        </w:rPr>
        <w:t>To our understanding, most of capabilities should be per band</w:t>
      </w:r>
      <w:r w:rsidR="003904AC">
        <w:rPr>
          <w:lang w:val="en-US"/>
        </w:rPr>
        <w:t>.</w:t>
      </w:r>
    </w:p>
    <w:p w14:paraId="04025A88" w14:textId="314C29D2" w:rsidR="003904AC" w:rsidRDefault="003904AC" w:rsidP="003904AC">
      <w:pPr>
        <w:pStyle w:val="3GPPText"/>
      </w:pPr>
      <w:r>
        <w:t xml:space="preserve">Note </w:t>
      </w:r>
      <w:proofErr w:type="spellStart"/>
      <w:r>
        <w:t>thar</w:t>
      </w:r>
      <w:proofErr w:type="spellEnd"/>
      <w:r>
        <w:t xml:space="preserve"> some of the components under proposed feature groups can be also signaled per UE and can be further discussed by RAN1. For instance, the following components may need to support per UE </w:t>
      </w:r>
      <w:proofErr w:type="spellStart"/>
      <w:r>
        <w:t>signalling</w:t>
      </w:r>
      <w:proofErr w:type="spellEnd"/>
      <w:r>
        <w:t xml:space="preserve"> and it can be further discussed how to re-group those if necessary. In LPP draft CR, below capabilities are captured based on per UE approach. </w:t>
      </w:r>
    </w:p>
    <w:p w14:paraId="6957C754" w14:textId="77777777" w:rsidR="003904AC" w:rsidRPr="00695207" w:rsidRDefault="003904AC" w:rsidP="003904AC">
      <w:pPr>
        <w:pStyle w:val="3GPPAgreements"/>
        <w:ind w:left="284"/>
        <w:rPr>
          <w:rFonts w:eastAsia="Times New Roman"/>
          <w:sz w:val="22"/>
          <w:szCs w:val="22"/>
        </w:rPr>
      </w:pPr>
      <w:r w:rsidRPr="00695207">
        <w:rPr>
          <w:sz w:val="22"/>
          <w:szCs w:val="22"/>
        </w:rPr>
        <w:t>NR ECID</w:t>
      </w:r>
    </w:p>
    <w:p w14:paraId="6786DCFF" w14:textId="77777777" w:rsidR="003904AC" w:rsidRPr="00695207" w:rsidRDefault="003904AC" w:rsidP="003904AC">
      <w:pPr>
        <w:pStyle w:val="3GPPAgreements"/>
        <w:ind w:left="284"/>
        <w:rPr>
          <w:sz w:val="22"/>
          <w:szCs w:val="22"/>
        </w:rPr>
      </w:pPr>
      <w:r w:rsidRPr="00695207">
        <w:rPr>
          <w:sz w:val="22"/>
          <w:szCs w:val="22"/>
        </w:rPr>
        <w:t>Common PRS capability:</w:t>
      </w:r>
    </w:p>
    <w:p w14:paraId="3BD909AA" w14:textId="77777777" w:rsidR="003904AC" w:rsidRPr="00695207" w:rsidRDefault="003904AC" w:rsidP="003904AC">
      <w:pPr>
        <w:pStyle w:val="3GPPAgreements"/>
        <w:numPr>
          <w:ilvl w:val="1"/>
          <w:numId w:val="26"/>
        </w:numPr>
        <w:ind w:left="567"/>
        <w:rPr>
          <w:sz w:val="22"/>
          <w:szCs w:val="22"/>
        </w:rPr>
      </w:pPr>
      <w:r w:rsidRPr="00695207">
        <w:rPr>
          <w:sz w:val="22"/>
          <w:szCs w:val="22"/>
        </w:rPr>
        <w:t>Max number of positioning frequency layers supported by UE. Values = {1, [2, 3], 4}</w:t>
      </w:r>
    </w:p>
    <w:p w14:paraId="10548F3C" w14:textId="77777777" w:rsidR="003904AC" w:rsidRPr="00695207" w:rsidRDefault="003904AC" w:rsidP="003904AC">
      <w:pPr>
        <w:pStyle w:val="3GPPAgreements"/>
        <w:ind w:left="284"/>
        <w:rPr>
          <w:sz w:val="22"/>
          <w:szCs w:val="22"/>
        </w:rPr>
      </w:pPr>
      <w:r w:rsidRPr="00695207">
        <w:rPr>
          <w:sz w:val="22"/>
          <w:szCs w:val="22"/>
        </w:rPr>
        <w:t>DL PRS resources:</w:t>
      </w:r>
    </w:p>
    <w:p w14:paraId="1707A76C" w14:textId="77777777" w:rsidR="003904AC" w:rsidRPr="00695207" w:rsidRDefault="003904AC" w:rsidP="003904AC">
      <w:pPr>
        <w:pStyle w:val="3GPPAgreements"/>
        <w:numPr>
          <w:ilvl w:val="1"/>
          <w:numId w:val="26"/>
        </w:numPr>
        <w:ind w:left="567"/>
        <w:rPr>
          <w:sz w:val="22"/>
          <w:szCs w:val="22"/>
        </w:rPr>
      </w:pPr>
      <w:r w:rsidRPr="00695207">
        <w:rPr>
          <w:sz w:val="22"/>
          <w:szCs w:val="22"/>
        </w:rPr>
        <w:t>Max number of DL PRS Resources supported by UE across all frequency layers, TRPs and DL PRS Resource Sets. Values = [64, 128, 192, 256, 512, 1024, 2048]</w:t>
      </w:r>
    </w:p>
    <w:p w14:paraId="1BAE9DAC" w14:textId="77777777" w:rsidR="003904AC" w:rsidRPr="00695207" w:rsidRDefault="003904AC" w:rsidP="003904AC">
      <w:pPr>
        <w:pStyle w:val="3GPPAgreements"/>
        <w:numPr>
          <w:ilvl w:val="1"/>
          <w:numId w:val="26"/>
        </w:numPr>
        <w:ind w:left="567"/>
        <w:rPr>
          <w:sz w:val="22"/>
          <w:szCs w:val="22"/>
        </w:rPr>
      </w:pPr>
      <w:r w:rsidRPr="00695207">
        <w:rPr>
          <w:sz w:val="22"/>
          <w:szCs w:val="22"/>
        </w:rPr>
        <w:t>Max number of TRPs across all positioning frequency layers per UE. Values = [16, 32, 64, 128, 256]</w:t>
      </w:r>
    </w:p>
    <w:p w14:paraId="14E3953F" w14:textId="77777777" w:rsidR="003904AC" w:rsidRPr="00695207" w:rsidRDefault="003904AC" w:rsidP="003904AC">
      <w:pPr>
        <w:pStyle w:val="3GPPAgreements"/>
        <w:numPr>
          <w:ilvl w:val="1"/>
          <w:numId w:val="26"/>
        </w:numPr>
        <w:ind w:left="567"/>
        <w:rPr>
          <w:sz w:val="22"/>
          <w:szCs w:val="22"/>
        </w:rPr>
      </w:pPr>
      <w:r w:rsidRPr="00695207">
        <w:rPr>
          <w:sz w:val="22"/>
          <w:szCs w:val="22"/>
        </w:rPr>
        <w:t>Max number of DL PRS resources per TRP across all frequency layers. Value set: {4,8,16,32,64,128}]</w:t>
      </w:r>
    </w:p>
    <w:p w14:paraId="79E1497B" w14:textId="77777777" w:rsidR="003904AC" w:rsidRPr="00695207" w:rsidRDefault="003904AC" w:rsidP="003904AC">
      <w:pPr>
        <w:pStyle w:val="3GPPAgreements"/>
        <w:ind w:left="284"/>
        <w:rPr>
          <w:sz w:val="22"/>
          <w:szCs w:val="22"/>
        </w:rPr>
      </w:pPr>
      <w:r w:rsidRPr="00695207">
        <w:rPr>
          <w:sz w:val="22"/>
          <w:szCs w:val="22"/>
        </w:rPr>
        <w:t>Measurements:</w:t>
      </w:r>
    </w:p>
    <w:p w14:paraId="52CCEB58" w14:textId="77777777" w:rsidR="003904AC" w:rsidRPr="00695207" w:rsidRDefault="003904AC" w:rsidP="003904AC">
      <w:pPr>
        <w:pStyle w:val="3GPPAgreements"/>
        <w:numPr>
          <w:ilvl w:val="1"/>
          <w:numId w:val="26"/>
        </w:numPr>
        <w:ind w:left="567"/>
        <w:rPr>
          <w:sz w:val="22"/>
          <w:szCs w:val="22"/>
        </w:rPr>
      </w:pPr>
      <w:r w:rsidRPr="00695207">
        <w:rPr>
          <w:sz w:val="22"/>
          <w:szCs w:val="22"/>
        </w:rPr>
        <w:t xml:space="preserve">Max number of DL RSTD measurements per pair of TRPs. Values = {1, 2, 3, 4}. </w:t>
      </w:r>
    </w:p>
    <w:p w14:paraId="1A6D6BF5"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inter-frequency DL RSTD measurement report in RRC_CONNECTED state</w:t>
      </w:r>
    </w:p>
    <w:p w14:paraId="72D35970"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inter-frequency DL PRS RSRP measurement report in RRC_CONNECTED state</w:t>
      </w:r>
    </w:p>
    <w:p w14:paraId="311B09CF"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UE Rx-Tx time difference measurement with serving cell</w:t>
      </w:r>
    </w:p>
    <w:p w14:paraId="7554283B" w14:textId="77777777" w:rsidR="003904AC" w:rsidRPr="00695207" w:rsidRDefault="003904AC" w:rsidP="003904AC">
      <w:pPr>
        <w:pStyle w:val="3GPPAgreements"/>
        <w:numPr>
          <w:ilvl w:val="1"/>
          <w:numId w:val="26"/>
        </w:numPr>
        <w:ind w:left="567"/>
        <w:rPr>
          <w:sz w:val="22"/>
          <w:szCs w:val="22"/>
        </w:rPr>
      </w:pPr>
      <w:r w:rsidRPr="00695207">
        <w:rPr>
          <w:sz w:val="22"/>
          <w:szCs w:val="22"/>
        </w:rPr>
        <w:t xml:space="preserve">Support of UE Rx-Tx time difference measurement with </w:t>
      </w:r>
      <w:proofErr w:type="spellStart"/>
      <w:r w:rsidRPr="00695207">
        <w:rPr>
          <w:sz w:val="22"/>
          <w:szCs w:val="22"/>
        </w:rPr>
        <w:t>neighbouring</w:t>
      </w:r>
      <w:proofErr w:type="spellEnd"/>
      <w:r w:rsidRPr="00695207">
        <w:rPr>
          <w:sz w:val="22"/>
          <w:szCs w:val="22"/>
        </w:rPr>
        <w:t xml:space="preserve"> cells</w:t>
      </w:r>
    </w:p>
    <w:p w14:paraId="38985E10"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UE Rx-Tx time difference measurements across different positioning frequency layers for DL PRS processing</w:t>
      </w:r>
    </w:p>
    <w:p w14:paraId="485D64C1" w14:textId="77777777" w:rsidR="003904AC" w:rsidRPr="00695207" w:rsidRDefault="003904AC" w:rsidP="003904AC">
      <w:pPr>
        <w:pStyle w:val="3GPPAgreements"/>
        <w:numPr>
          <w:ilvl w:val="1"/>
          <w:numId w:val="26"/>
        </w:numPr>
        <w:ind w:left="567"/>
        <w:rPr>
          <w:sz w:val="22"/>
          <w:szCs w:val="22"/>
        </w:rPr>
      </w:pPr>
      <w:r w:rsidRPr="00695207">
        <w:rPr>
          <w:sz w:val="22"/>
          <w:szCs w:val="22"/>
        </w:rPr>
        <w:t>Max number of UE Rx – Tx time difference measurements per TRP DL PRS Resource Set/Resource</w:t>
      </w:r>
    </w:p>
    <w:p w14:paraId="41EF0AE4"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UE Rx-Tx time difference measurement quality metric</w:t>
      </w:r>
    </w:p>
    <w:p w14:paraId="0A81B150" w14:textId="77777777" w:rsidR="003904AC" w:rsidRPr="00695207" w:rsidRDefault="003904AC" w:rsidP="003904AC">
      <w:pPr>
        <w:pStyle w:val="3GPPAgreements"/>
        <w:numPr>
          <w:ilvl w:val="1"/>
          <w:numId w:val="26"/>
        </w:numPr>
        <w:ind w:left="567"/>
        <w:rPr>
          <w:sz w:val="22"/>
          <w:szCs w:val="22"/>
        </w:rPr>
      </w:pPr>
      <w:r w:rsidRPr="00695207">
        <w:rPr>
          <w:sz w:val="22"/>
          <w:szCs w:val="22"/>
        </w:rPr>
        <w:t>Support of UE Rx-Tx time difference measurements across different component carriers for SRS for positioning.</w:t>
      </w:r>
    </w:p>
    <w:p w14:paraId="599353CA" w14:textId="77777777" w:rsidR="003904AC" w:rsidRDefault="003904AC" w:rsidP="00490191">
      <w:pPr>
        <w:rPr>
          <w:lang w:val="en-US"/>
        </w:rPr>
      </w:pPr>
    </w:p>
    <w:p w14:paraId="324A0A45" w14:textId="77777777" w:rsidR="00FC05F5" w:rsidRPr="00FC05F5" w:rsidRDefault="00FC05F5" w:rsidP="00432DF7">
      <w:pPr>
        <w:pStyle w:val="ListParagraph"/>
        <w:rPr>
          <w:lang w:val="en-US"/>
        </w:rPr>
      </w:pPr>
    </w:p>
    <w:p w14:paraId="19EBD3A6" w14:textId="77777777" w:rsidR="00432DF7" w:rsidRDefault="00432DF7" w:rsidP="00432DF7">
      <w:pPr>
        <w:pStyle w:val="ListParagraph"/>
        <w:numPr>
          <w:ilvl w:val="0"/>
          <w:numId w:val="29"/>
        </w:numPr>
        <w:spacing w:afterLines="50" w:after="120" w:line="240" w:lineRule="auto"/>
        <w:contextualSpacing w:val="0"/>
        <w:rPr>
          <w:rFonts w:eastAsia="MS Mincho"/>
          <w:sz w:val="22"/>
        </w:rPr>
      </w:pPr>
    </w:p>
    <w:p w14:paraId="07235203" w14:textId="35E0A185" w:rsidR="00432DF7" w:rsidRPr="00305DB4" w:rsidRDefault="00786668" w:rsidP="00432DF7">
      <w:pPr>
        <w:pStyle w:val="ListParagraph"/>
        <w:numPr>
          <w:ilvl w:val="1"/>
          <w:numId w:val="29"/>
        </w:numPr>
        <w:spacing w:afterLines="50" w:after="120" w:line="240" w:lineRule="auto"/>
        <w:contextualSpacing w:val="0"/>
        <w:rPr>
          <w:b/>
          <w:bCs/>
          <w:sz w:val="22"/>
          <w:szCs w:val="22"/>
        </w:rPr>
      </w:pPr>
      <w:r>
        <w:rPr>
          <w:rFonts w:eastAsia="MS Mincho"/>
          <w:b/>
          <w:bCs/>
          <w:sz w:val="22"/>
          <w:szCs w:val="22"/>
        </w:rPr>
        <w:t>In LPP, i</w:t>
      </w:r>
      <w:r w:rsidR="00432DF7">
        <w:rPr>
          <w:rFonts w:eastAsia="MS Mincho"/>
          <w:b/>
          <w:bCs/>
          <w:sz w:val="22"/>
          <w:szCs w:val="22"/>
        </w:rPr>
        <w:t xml:space="preserve">ntroduce band list to contain per band capabilities. </w:t>
      </w:r>
    </w:p>
    <w:p w14:paraId="48562F74" w14:textId="3CD71884" w:rsidR="006D7715" w:rsidRDefault="00432DF7" w:rsidP="006D7715">
      <w:r>
        <w:t>In [3], RAN2 discussed the supported band/</w:t>
      </w:r>
      <w:proofErr w:type="spellStart"/>
      <w:r>
        <w:t>freq</w:t>
      </w:r>
      <w:proofErr w:type="spellEnd"/>
      <w:r>
        <w:t xml:space="preserve"> list, all companies agreed the need of it. But no consensus on the details. With proposal 7, the network can also know the supported band from the UE. We do not need separate capability on the supported band/freq. </w:t>
      </w:r>
    </w:p>
    <w:p w14:paraId="43DEA18B" w14:textId="77777777" w:rsidR="00432DF7" w:rsidRDefault="00432DF7" w:rsidP="00432DF7">
      <w:pPr>
        <w:pStyle w:val="ListParagraph"/>
        <w:numPr>
          <w:ilvl w:val="0"/>
          <w:numId w:val="29"/>
        </w:numPr>
        <w:spacing w:afterLines="50" w:after="120" w:line="240" w:lineRule="auto"/>
        <w:contextualSpacing w:val="0"/>
        <w:rPr>
          <w:rFonts w:eastAsia="MS Mincho"/>
          <w:sz w:val="22"/>
        </w:rPr>
      </w:pPr>
    </w:p>
    <w:p w14:paraId="40317911" w14:textId="0CE8D016" w:rsidR="006D7715" w:rsidRPr="005C0A70" w:rsidRDefault="00432DF7" w:rsidP="00432DF7">
      <w:pPr>
        <w:pStyle w:val="ListParagraph"/>
        <w:numPr>
          <w:ilvl w:val="1"/>
          <w:numId w:val="29"/>
        </w:numPr>
        <w:spacing w:afterLines="50" w:after="120" w:line="240" w:lineRule="auto"/>
        <w:contextualSpacing w:val="0"/>
      </w:pPr>
      <w:r w:rsidRPr="00432DF7">
        <w:rPr>
          <w:rFonts w:eastAsia="MS Mincho"/>
          <w:b/>
          <w:bCs/>
          <w:sz w:val="22"/>
          <w:szCs w:val="22"/>
        </w:rPr>
        <w:t>No need to introduce band list just indicate the UE supported band/</w:t>
      </w:r>
      <w:proofErr w:type="spellStart"/>
      <w:r w:rsidRPr="00432DF7">
        <w:rPr>
          <w:rFonts w:eastAsia="MS Mincho"/>
          <w:b/>
          <w:bCs/>
          <w:sz w:val="22"/>
          <w:szCs w:val="22"/>
        </w:rPr>
        <w:t>freq</w:t>
      </w:r>
      <w:proofErr w:type="spellEnd"/>
      <w:r w:rsidRPr="00432DF7">
        <w:rPr>
          <w:rFonts w:eastAsia="MS Mincho"/>
          <w:b/>
          <w:bCs/>
          <w:sz w:val="22"/>
          <w:szCs w:val="22"/>
        </w:rPr>
        <w:t xml:space="preserve"> </w:t>
      </w:r>
    </w:p>
    <w:p w14:paraId="5A838234" w14:textId="167325D4" w:rsidR="005C0A70" w:rsidRDefault="005C0A70" w:rsidP="005C0A70">
      <w:pPr>
        <w:spacing w:afterLines="50" w:after="120" w:line="240" w:lineRule="auto"/>
      </w:pPr>
    </w:p>
    <w:p w14:paraId="133DCB5E" w14:textId="121E7BCD" w:rsidR="00786668" w:rsidRDefault="00786668" w:rsidP="005C0A70">
      <w:pPr>
        <w:spacing w:afterLines="50" w:after="120" w:line="240" w:lineRule="auto"/>
      </w:pPr>
      <w:r>
        <w:t>In summary:</w:t>
      </w:r>
    </w:p>
    <w:tbl>
      <w:tblPr>
        <w:tblStyle w:val="TableGrid"/>
        <w:tblW w:w="9715" w:type="dxa"/>
        <w:tblLook w:val="04A0" w:firstRow="1" w:lastRow="0" w:firstColumn="1" w:lastColumn="0" w:noHBand="0" w:noVBand="1"/>
      </w:tblPr>
      <w:tblGrid>
        <w:gridCol w:w="708"/>
        <w:gridCol w:w="5388"/>
        <w:gridCol w:w="1080"/>
        <w:gridCol w:w="2539"/>
      </w:tblGrid>
      <w:tr w:rsidR="00786668" w:rsidRPr="00FB6F76" w14:paraId="6C897399" w14:textId="39BA3EEB" w:rsidTr="00786668">
        <w:tc>
          <w:tcPr>
            <w:tcW w:w="708" w:type="dxa"/>
          </w:tcPr>
          <w:p w14:paraId="72A14026" w14:textId="77777777" w:rsidR="00786668" w:rsidRPr="00FB6F76" w:rsidRDefault="00786668" w:rsidP="002B70A9">
            <w:pPr>
              <w:pStyle w:val="3GPPText"/>
              <w:spacing w:before="0" w:after="0"/>
              <w:rPr>
                <w:b/>
                <w:bCs/>
                <w:sz w:val="18"/>
                <w:szCs w:val="16"/>
              </w:rPr>
            </w:pPr>
            <w:r w:rsidRPr="00FB6F76">
              <w:rPr>
                <w:b/>
                <w:bCs/>
                <w:sz w:val="18"/>
                <w:szCs w:val="16"/>
              </w:rPr>
              <w:t>13-1</w:t>
            </w:r>
          </w:p>
        </w:tc>
        <w:tc>
          <w:tcPr>
            <w:tcW w:w="5388" w:type="dxa"/>
          </w:tcPr>
          <w:p w14:paraId="2F26F95A" w14:textId="77777777" w:rsidR="00786668" w:rsidRPr="00FB6F76" w:rsidRDefault="00786668" w:rsidP="002B70A9">
            <w:pPr>
              <w:pStyle w:val="3GPPText"/>
              <w:spacing w:before="0" w:after="0"/>
              <w:rPr>
                <w:sz w:val="18"/>
                <w:szCs w:val="16"/>
              </w:rPr>
            </w:pPr>
            <w:r w:rsidRPr="00FB6F76">
              <w:rPr>
                <w:b/>
                <w:bCs/>
                <w:sz w:val="18"/>
                <w:szCs w:val="16"/>
              </w:rPr>
              <w:t>NR E-CID DL SSB RRM measurements for NR Positioning</w:t>
            </w:r>
          </w:p>
        </w:tc>
        <w:tc>
          <w:tcPr>
            <w:tcW w:w="1080" w:type="dxa"/>
          </w:tcPr>
          <w:p w14:paraId="0538BBCE" w14:textId="12B3DDEC" w:rsidR="00786668" w:rsidRPr="00FB6F76" w:rsidRDefault="00786668" w:rsidP="002B70A9">
            <w:pPr>
              <w:pStyle w:val="3GPPText"/>
              <w:spacing w:before="0" w:after="0"/>
              <w:rPr>
                <w:b/>
                <w:bCs/>
                <w:sz w:val="18"/>
                <w:szCs w:val="16"/>
              </w:rPr>
            </w:pPr>
            <w:r>
              <w:rPr>
                <w:b/>
                <w:bCs/>
                <w:sz w:val="18"/>
                <w:szCs w:val="16"/>
              </w:rPr>
              <w:t>LPP</w:t>
            </w:r>
          </w:p>
        </w:tc>
        <w:tc>
          <w:tcPr>
            <w:tcW w:w="2539" w:type="dxa"/>
            <w:vMerge w:val="restart"/>
          </w:tcPr>
          <w:p w14:paraId="390C9A22" w14:textId="36BB9E85" w:rsidR="00786668" w:rsidRPr="00FB6F76" w:rsidRDefault="00786668" w:rsidP="00786668">
            <w:pPr>
              <w:pStyle w:val="3GPPText"/>
              <w:spacing w:before="0" w:after="0"/>
              <w:rPr>
                <w:b/>
                <w:bCs/>
                <w:sz w:val="18"/>
                <w:szCs w:val="16"/>
              </w:rPr>
            </w:pPr>
            <w:r>
              <w:rPr>
                <w:b/>
                <w:bCs/>
                <w:sz w:val="18"/>
                <w:szCs w:val="16"/>
              </w:rPr>
              <w:t>Already captured;</w:t>
            </w:r>
          </w:p>
        </w:tc>
      </w:tr>
      <w:tr w:rsidR="00786668" w:rsidRPr="00FB6F76" w14:paraId="12ED6640" w14:textId="7157CB7F" w:rsidTr="00786668">
        <w:tc>
          <w:tcPr>
            <w:tcW w:w="708" w:type="dxa"/>
          </w:tcPr>
          <w:p w14:paraId="7024A366" w14:textId="77777777" w:rsidR="00786668" w:rsidRPr="00FB6F76" w:rsidRDefault="00786668" w:rsidP="002B70A9">
            <w:pPr>
              <w:pStyle w:val="3GPPText"/>
              <w:spacing w:before="0" w:after="0"/>
              <w:rPr>
                <w:b/>
                <w:bCs/>
                <w:sz w:val="18"/>
                <w:szCs w:val="16"/>
              </w:rPr>
            </w:pPr>
            <w:r w:rsidRPr="00FB6F76">
              <w:rPr>
                <w:b/>
                <w:bCs/>
                <w:sz w:val="18"/>
                <w:szCs w:val="16"/>
              </w:rPr>
              <w:t>13-2</w:t>
            </w:r>
          </w:p>
        </w:tc>
        <w:tc>
          <w:tcPr>
            <w:tcW w:w="5388" w:type="dxa"/>
          </w:tcPr>
          <w:p w14:paraId="489D72C5" w14:textId="77777777" w:rsidR="00786668" w:rsidRPr="00FB6F76" w:rsidRDefault="00786668" w:rsidP="002B70A9">
            <w:pPr>
              <w:pStyle w:val="3GPPText"/>
              <w:spacing w:before="0" w:after="0"/>
              <w:rPr>
                <w:sz w:val="18"/>
                <w:szCs w:val="16"/>
              </w:rPr>
            </w:pPr>
            <w:r w:rsidRPr="00FB6F76">
              <w:rPr>
                <w:b/>
                <w:bCs/>
                <w:sz w:val="18"/>
                <w:szCs w:val="16"/>
              </w:rPr>
              <w:t>NR E-CID DL CSI-RS RRM measurements for NR Positioning</w:t>
            </w:r>
          </w:p>
        </w:tc>
        <w:tc>
          <w:tcPr>
            <w:tcW w:w="1080" w:type="dxa"/>
          </w:tcPr>
          <w:p w14:paraId="5B48CD00" w14:textId="02A868A4" w:rsidR="00786668" w:rsidRPr="00FB6F76" w:rsidRDefault="00786668" w:rsidP="002B70A9">
            <w:pPr>
              <w:pStyle w:val="3GPPText"/>
              <w:spacing w:before="0" w:after="0"/>
              <w:rPr>
                <w:b/>
                <w:bCs/>
                <w:sz w:val="18"/>
                <w:szCs w:val="16"/>
              </w:rPr>
            </w:pPr>
            <w:r>
              <w:rPr>
                <w:b/>
                <w:bCs/>
                <w:sz w:val="18"/>
                <w:szCs w:val="16"/>
              </w:rPr>
              <w:t>LPP</w:t>
            </w:r>
          </w:p>
        </w:tc>
        <w:tc>
          <w:tcPr>
            <w:tcW w:w="2539" w:type="dxa"/>
            <w:vMerge/>
          </w:tcPr>
          <w:p w14:paraId="5026B249" w14:textId="77777777" w:rsidR="00786668" w:rsidRPr="00FB6F76" w:rsidRDefault="00786668" w:rsidP="00786668">
            <w:pPr>
              <w:pStyle w:val="3GPPText"/>
              <w:spacing w:before="0" w:after="0"/>
              <w:rPr>
                <w:b/>
                <w:bCs/>
                <w:sz w:val="18"/>
                <w:szCs w:val="16"/>
              </w:rPr>
            </w:pPr>
          </w:p>
        </w:tc>
      </w:tr>
      <w:tr w:rsidR="00786668" w:rsidRPr="00FB6F76" w14:paraId="338355DF" w14:textId="1157765C" w:rsidTr="00786668">
        <w:tc>
          <w:tcPr>
            <w:tcW w:w="708" w:type="dxa"/>
          </w:tcPr>
          <w:p w14:paraId="38785248" w14:textId="77777777" w:rsidR="00786668" w:rsidRPr="00FB6F76" w:rsidRDefault="00786668" w:rsidP="002B70A9">
            <w:pPr>
              <w:pStyle w:val="3GPPText"/>
              <w:spacing w:before="0" w:after="0"/>
              <w:rPr>
                <w:b/>
                <w:bCs/>
                <w:sz w:val="18"/>
                <w:szCs w:val="16"/>
              </w:rPr>
            </w:pPr>
            <w:r w:rsidRPr="00FB6F76">
              <w:rPr>
                <w:b/>
                <w:bCs/>
                <w:sz w:val="18"/>
                <w:szCs w:val="16"/>
              </w:rPr>
              <w:t>13-3</w:t>
            </w:r>
          </w:p>
        </w:tc>
        <w:tc>
          <w:tcPr>
            <w:tcW w:w="5388" w:type="dxa"/>
          </w:tcPr>
          <w:p w14:paraId="7AF9745C" w14:textId="77777777" w:rsidR="00786668" w:rsidRPr="00FB6F76" w:rsidRDefault="00786668" w:rsidP="002B70A9">
            <w:pPr>
              <w:pStyle w:val="3GPPText"/>
              <w:spacing w:before="0" w:after="0"/>
              <w:rPr>
                <w:sz w:val="18"/>
                <w:szCs w:val="16"/>
              </w:rPr>
            </w:pPr>
            <w:r w:rsidRPr="00FB6F76">
              <w:rPr>
                <w:b/>
                <w:bCs/>
                <w:sz w:val="18"/>
                <w:szCs w:val="16"/>
              </w:rPr>
              <w:t>Basic DL PRS Processing Capability</w:t>
            </w:r>
          </w:p>
        </w:tc>
        <w:tc>
          <w:tcPr>
            <w:tcW w:w="1080" w:type="dxa"/>
          </w:tcPr>
          <w:p w14:paraId="4EF1F651" w14:textId="11C1A0FD" w:rsidR="00786668" w:rsidRPr="00FB6F76" w:rsidRDefault="00786668" w:rsidP="002B70A9">
            <w:pPr>
              <w:pStyle w:val="3GPPText"/>
              <w:spacing w:before="0" w:after="0"/>
              <w:rPr>
                <w:b/>
                <w:bCs/>
                <w:sz w:val="18"/>
                <w:szCs w:val="16"/>
              </w:rPr>
            </w:pPr>
            <w:r>
              <w:rPr>
                <w:b/>
                <w:bCs/>
                <w:sz w:val="18"/>
                <w:szCs w:val="16"/>
              </w:rPr>
              <w:t>LPP</w:t>
            </w:r>
          </w:p>
        </w:tc>
        <w:tc>
          <w:tcPr>
            <w:tcW w:w="2539" w:type="dxa"/>
            <w:vMerge w:val="restart"/>
          </w:tcPr>
          <w:p w14:paraId="63646A8E" w14:textId="658B40A1" w:rsidR="00786668" w:rsidRPr="00FB6F76" w:rsidRDefault="00786668" w:rsidP="00786668">
            <w:pPr>
              <w:pStyle w:val="3GPPText"/>
              <w:spacing w:before="0" w:after="0"/>
              <w:rPr>
                <w:b/>
                <w:bCs/>
                <w:sz w:val="18"/>
                <w:szCs w:val="16"/>
              </w:rPr>
            </w:pPr>
            <w:r>
              <w:rPr>
                <w:b/>
                <w:bCs/>
                <w:sz w:val="18"/>
                <w:szCs w:val="16"/>
              </w:rPr>
              <w:t>Common capability</w:t>
            </w:r>
          </w:p>
        </w:tc>
      </w:tr>
      <w:tr w:rsidR="00786668" w:rsidRPr="00FB6F76" w14:paraId="158D9AA6" w14:textId="5DD5A361" w:rsidTr="00786668">
        <w:tc>
          <w:tcPr>
            <w:tcW w:w="708" w:type="dxa"/>
          </w:tcPr>
          <w:p w14:paraId="50821AB0" w14:textId="77777777" w:rsidR="00786668" w:rsidRPr="00FB6F76" w:rsidRDefault="00786668" w:rsidP="002B70A9">
            <w:pPr>
              <w:pStyle w:val="3GPPText"/>
              <w:spacing w:before="0" w:after="0"/>
              <w:rPr>
                <w:b/>
                <w:bCs/>
                <w:sz w:val="18"/>
                <w:szCs w:val="16"/>
              </w:rPr>
            </w:pPr>
            <w:r w:rsidRPr="00FB6F76">
              <w:rPr>
                <w:b/>
                <w:bCs/>
                <w:sz w:val="18"/>
                <w:szCs w:val="16"/>
              </w:rPr>
              <w:t>13-4</w:t>
            </w:r>
          </w:p>
        </w:tc>
        <w:tc>
          <w:tcPr>
            <w:tcW w:w="5388" w:type="dxa"/>
          </w:tcPr>
          <w:p w14:paraId="2A46A123" w14:textId="77777777" w:rsidR="00786668" w:rsidRPr="00FB6F76" w:rsidRDefault="00786668" w:rsidP="002B70A9">
            <w:pPr>
              <w:pStyle w:val="3GPPText"/>
              <w:spacing w:before="0" w:after="0"/>
              <w:rPr>
                <w:sz w:val="18"/>
                <w:szCs w:val="16"/>
              </w:rPr>
            </w:pPr>
            <w:r w:rsidRPr="00FB6F76">
              <w:rPr>
                <w:b/>
                <w:bCs/>
                <w:sz w:val="18"/>
                <w:szCs w:val="16"/>
              </w:rPr>
              <w:t>DL PRS QCL Processing Capability</w:t>
            </w:r>
          </w:p>
        </w:tc>
        <w:tc>
          <w:tcPr>
            <w:tcW w:w="1080" w:type="dxa"/>
          </w:tcPr>
          <w:p w14:paraId="72A09554" w14:textId="527F9926" w:rsidR="00786668" w:rsidRPr="00FB6F76" w:rsidRDefault="00786668" w:rsidP="002B70A9">
            <w:pPr>
              <w:pStyle w:val="3GPPText"/>
              <w:spacing w:before="0" w:after="0"/>
              <w:rPr>
                <w:b/>
                <w:bCs/>
                <w:sz w:val="18"/>
                <w:szCs w:val="16"/>
              </w:rPr>
            </w:pPr>
            <w:r>
              <w:rPr>
                <w:b/>
                <w:bCs/>
                <w:sz w:val="18"/>
                <w:szCs w:val="16"/>
              </w:rPr>
              <w:t>LPP</w:t>
            </w:r>
          </w:p>
        </w:tc>
        <w:tc>
          <w:tcPr>
            <w:tcW w:w="2539" w:type="dxa"/>
            <w:vMerge/>
          </w:tcPr>
          <w:p w14:paraId="67E9A910" w14:textId="77777777" w:rsidR="00786668" w:rsidRPr="00FB6F76" w:rsidRDefault="00786668" w:rsidP="00786668">
            <w:pPr>
              <w:pStyle w:val="3GPPText"/>
              <w:spacing w:before="0" w:after="0"/>
              <w:rPr>
                <w:b/>
                <w:bCs/>
                <w:sz w:val="18"/>
                <w:szCs w:val="16"/>
              </w:rPr>
            </w:pPr>
          </w:p>
        </w:tc>
      </w:tr>
      <w:tr w:rsidR="00786668" w:rsidRPr="00FB6F76" w14:paraId="487DF8B1" w14:textId="7B428ECE" w:rsidTr="00786668">
        <w:tc>
          <w:tcPr>
            <w:tcW w:w="708" w:type="dxa"/>
          </w:tcPr>
          <w:p w14:paraId="747291C4" w14:textId="77777777" w:rsidR="00786668" w:rsidRPr="00FB6F76" w:rsidRDefault="00786668" w:rsidP="002B70A9">
            <w:pPr>
              <w:pStyle w:val="3GPPText"/>
              <w:spacing w:before="0" w:after="0"/>
              <w:rPr>
                <w:b/>
                <w:bCs/>
                <w:sz w:val="18"/>
                <w:szCs w:val="16"/>
              </w:rPr>
            </w:pPr>
            <w:r w:rsidRPr="00FB6F76">
              <w:rPr>
                <w:b/>
                <w:bCs/>
                <w:sz w:val="18"/>
                <w:szCs w:val="16"/>
              </w:rPr>
              <w:t>13-5</w:t>
            </w:r>
          </w:p>
        </w:tc>
        <w:tc>
          <w:tcPr>
            <w:tcW w:w="5388" w:type="dxa"/>
          </w:tcPr>
          <w:p w14:paraId="6A4F06A2" w14:textId="77777777" w:rsidR="00786668" w:rsidRPr="00FB6F76" w:rsidRDefault="00786668" w:rsidP="002B70A9">
            <w:pPr>
              <w:pStyle w:val="3GPPText"/>
              <w:spacing w:before="0" w:after="0"/>
              <w:rPr>
                <w:sz w:val="18"/>
                <w:szCs w:val="16"/>
              </w:rPr>
            </w:pPr>
            <w:r w:rsidRPr="00FB6F76">
              <w:rPr>
                <w:b/>
                <w:bCs/>
                <w:sz w:val="18"/>
                <w:szCs w:val="16"/>
              </w:rPr>
              <w:t xml:space="preserve">DL PRS Resources for DL </w:t>
            </w:r>
            <w:proofErr w:type="spellStart"/>
            <w:r w:rsidRPr="00FB6F76">
              <w:rPr>
                <w:b/>
                <w:bCs/>
                <w:sz w:val="18"/>
                <w:szCs w:val="16"/>
              </w:rPr>
              <w:t>AoD</w:t>
            </w:r>
            <w:proofErr w:type="spellEnd"/>
          </w:p>
        </w:tc>
        <w:tc>
          <w:tcPr>
            <w:tcW w:w="1080" w:type="dxa"/>
          </w:tcPr>
          <w:p w14:paraId="74BE6D8F" w14:textId="167C4F03" w:rsidR="00786668" w:rsidRPr="00FB6F76" w:rsidRDefault="00786668" w:rsidP="002B70A9">
            <w:pPr>
              <w:pStyle w:val="3GPPText"/>
              <w:spacing w:before="0" w:after="0"/>
              <w:rPr>
                <w:b/>
                <w:bCs/>
                <w:sz w:val="18"/>
                <w:szCs w:val="16"/>
              </w:rPr>
            </w:pPr>
            <w:r>
              <w:rPr>
                <w:b/>
                <w:bCs/>
                <w:sz w:val="18"/>
                <w:szCs w:val="16"/>
              </w:rPr>
              <w:t>LPP</w:t>
            </w:r>
          </w:p>
        </w:tc>
        <w:tc>
          <w:tcPr>
            <w:tcW w:w="2539" w:type="dxa"/>
            <w:vMerge w:val="restart"/>
          </w:tcPr>
          <w:p w14:paraId="436D7317" w14:textId="2EBC4F18" w:rsidR="00786668" w:rsidRPr="00FB6F76" w:rsidRDefault="00786668" w:rsidP="00786668">
            <w:pPr>
              <w:pStyle w:val="3GPPText"/>
              <w:spacing w:before="0" w:after="0"/>
              <w:rPr>
                <w:b/>
                <w:bCs/>
                <w:sz w:val="18"/>
                <w:szCs w:val="16"/>
              </w:rPr>
            </w:pPr>
            <w:r>
              <w:rPr>
                <w:b/>
                <w:bCs/>
                <w:sz w:val="18"/>
                <w:szCs w:val="16"/>
              </w:rPr>
              <w:t xml:space="preserve">DL </w:t>
            </w:r>
            <w:proofErr w:type="spellStart"/>
            <w:r>
              <w:rPr>
                <w:b/>
                <w:bCs/>
                <w:sz w:val="18"/>
                <w:szCs w:val="16"/>
              </w:rPr>
              <w:t>AoD</w:t>
            </w:r>
            <w:proofErr w:type="spellEnd"/>
            <w:r>
              <w:rPr>
                <w:b/>
                <w:bCs/>
                <w:sz w:val="18"/>
                <w:szCs w:val="16"/>
              </w:rPr>
              <w:t xml:space="preserve"> capability</w:t>
            </w:r>
          </w:p>
        </w:tc>
      </w:tr>
      <w:tr w:rsidR="00786668" w:rsidRPr="00FB6F76" w14:paraId="2BCF18BB" w14:textId="6EAEB310" w:rsidTr="00786668">
        <w:tc>
          <w:tcPr>
            <w:tcW w:w="708" w:type="dxa"/>
          </w:tcPr>
          <w:p w14:paraId="23BA6DF4" w14:textId="77777777" w:rsidR="00786668" w:rsidRPr="00FB6F76" w:rsidRDefault="00786668" w:rsidP="002B70A9">
            <w:pPr>
              <w:pStyle w:val="3GPPText"/>
              <w:spacing w:before="0" w:after="0"/>
              <w:rPr>
                <w:b/>
                <w:bCs/>
                <w:sz w:val="18"/>
                <w:szCs w:val="16"/>
              </w:rPr>
            </w:pPr>
            <w:r w:rsidRPr="00FB6F76">
              <w:rPr>
                <w:b/>
                <w:bCs/>
                <w:sz w:val="18"/>
                <w:szCs w:val="16"/>
              </w:rPr>
              <w:t>13-6</w:t>
            </w:r>
          </w:p>
        </w:tc>
        <w:tc>
          <w:tcPr>
            <w:tcW w:w="5388" w:type="dxa"/>
          </w:tcPr>
          <w:p w14:paraId="4218E057" w14:textId="77777777" w:rsidR="00786668" w:rsidRPr="00FB6F76" w:rsidRDefault="00786668" w:rsidP="002B70A9">
            <w:pPr>
              <w:pStyle w:val="3GPPText"/>
              <w:spacing w:before="0" w:after="0"/>
              <w:rPr>
                <w:sz w:val="18"/>
                <w:szCs w:val="16"/>
              </w:rPr>
            </w:pPr>
            <w:r w:rsidRPr="00FB6F76">
              <w:rPr>
                <w:b/>
                <w:bCs/>
                <w:sz w:val="18"/>
                <w:szCs w:val="16"/>
              </w:rPr>
              <w:t>DL PRS Measurement Report for DL-</w:t>
            </w:r>
            <w:proofErr w:type="spellStart"/>
            <w:r w:rsidRPr="00FB6F76">
              <w:rPr>
                <w:b/>
                <w:bCs/>
                <w:sz w:val="18"/>
                <w:szCs w:val="16"/>
              </w:rPr>
              <w:t>AoD</w:t>
            </w:r>
            <w:proofErr w:type="spellEnd"/>
          </w:p>
        </w:tc>
        <w:tc>
          <w:tcPr>
            <w:tcW w:w="1080" w:type="dxa"/>
          </w:tcPr>
          <w:p w14:paraId="4F633402" w14:textId="29313E91" w:rsidR="00786668" w:rsidRPr="00FB6F76" w:rsidRDefault="00786668" w:rsidP="002B70A9">
            <w:pPr>
              <w:pStyle w:val="3GPPText"/>
              <w:spacing w:before="0" w:after="0"/>
              <w:rPr>
                <w:b/>
                <w:bCs/>
                <w:sz w:val="18"/>
                <w:szCs w:val="16"/>
              </w:rPr>
            </w:pPr>
            <w:r>
              <w:rPr>
                <w:b/>
                <w:bCs/>
                <w:sz w:val="18"/>
                <w:szCs w:val="16"/>
              </w:rPr>
              <w:t>LPP</w:t>
            </w:r>
          </w:p>
        </w:tc>
        <w:tc>
          <w:tcPr>
            <w:tcW w:w="2539" w:type="dxa"/>
            <w:vMerge/>
          </w:tcPr>
          <w:p w14:paraId="3F18551D" w14:textId="77777777" w:rsidR="00786668" w:rsidRPr="00FB6F76" w:rsidRDefault="00786668" w:rsidP="00786668">
            <w:pPr>
              <w:pStyle w:val="3GPPText"/>
              <w:spacing w:before="0" w:after="0"/>
              <w:rPr>
                <w:b/>
                <w:bCs/>
                <w:sz w:val="18"/>
                <w:szCs w:val="16"/>
              </w:rPr>
            </w:pPr>
          </w:p>
        </w:tc>
      </w:tr>
      <w:tr w:rsidR="00786668" w:rsidRPr="00FB6F76" w14:paraId="48FB46D1" w14:textId="1C52728E" w:rsidTr="00786668">
        <w:tc>
          <w:tcPr>
            <w:tcW w:w="708" w:type="dxa"/>
          </w:tcPr>
          <w:p w14:paraId="42F475E8" w14:textId="77777777" w:rsidR="00786668" w:rsidRPr="00FB6F76" w:rsidRDefault="00786668" w:rsidP="002B70A9">
            <w:pPr>
              <w:pStyle w:val="3GPPText"/>
              <w:spacing w:before="0" w:after="0"/>
              <w:rPr>
                <w:b/>
                <w:bCs/>
                <w:sz w:val="18"/>
                <w:szCs w:val="16"/>
              </w:rPr>
            </w:pPr>
            <w:r w:rsidRPr="00FB6F76">
              <w:rPr>
                <w:b/>
                <w:bCs/>
                <w:sz w:val="18"/>
                <w:szCs w:val="16"/>
              </w:rPr>
              <w:t>13-7</w:t>
            </w:r>
          </w:p>
        </w:tc>
        <w:tc>
          <w:tcPr>
            <w:tcW w:w="5388" w:type="dxa"/>
          </w:tcPr>
          <w:p w14:paraId="375C130F" w14:textId="77777777" w:rsidR="00786668" w:rsidRPr="00FB6F76" w:rsidRDefault="00786668" w:rsidP="002B70A9">
            <w:pPr>
              <w:pStyle w:val="3GPPText"/>
              <w:spacing w:before="0" w:after="0"/>
              <w:rPr>
                <w:sz w:val="18"/>
                <w:szCs w:val="16"/>
              </w:rPr>
            </w:pPr>
            <w:r w:rsidRPr="00FB6F76">
              <w:rPr>
                <w:b/>
                <w:bCs/>
                <w:sz w:val="18"/>
                <w:szCs w:val="16"/>
              </w:rPr>
              <w:t>DL PRS Resources for DL-TDOA</w:t>
            </w:r>
          </w:p>
        </w:tc>
        <w:tc>
          <w:tcPr>
            <w:tcW w:w="1080" w:type="dxa"/>
          </w:tcPr>
          <w:p w14:paraId="6253EEC1" w14:textId="16C88F26" w:rsidR="00786668" w:rsidRPr="00FB6F76" w:rsidRDefault="00786668" w:rsidP="002B70A9">
            <w:pPr>
              <w:pStyle w:val="3GPPText"/>
              <w:spacing w:before="0" w:after="0"/>
              <w:rPr>
                <w:b/>
                <w:bCs/>
                <w:sz w:val="18"/>
                <w:szCs w:val="16"/>
              </w:rPr>
            </w:pPr>
            <w:r>
              <w:rPr>
                <w:b/>
                <w:bCs/>
                <w:sz w:val="18"/>
                <w:szCs w:val="16"/>
              </w:rPr>
              <w:t>LPP</w:t>
            </w:r>
          </w:p>
        </w:tc>
        <w:tc>
          <w:tcPr>
            <w:tcW w:w="2539" w:type="dxa"/>
            <w:vMerge w:val="restart"/>
          </w:tcPr>
          <w:p w14:paraId="22017C5E" w14:textId="79F479D6" w:rsidR="00786668" w:rsidRPr="00FB6F76" w:rsidRDefault="00786668" w:rsidP="00786668">
            <w:pPr>
              <w:pStyle w:val="3GPPText"/>
              <w:spacing w:before="0" w:after="0"/>
              <w:rPr>
                <w:b/>
                <w:bCs/>
                <w:sz w:val="18"/>
                <w:szCs w:val="16"/>
              </w:rPr>
            </w:pPr>
            <w:r>
              <w:rPr>
                <w:b/>
                <w:bCs/>
                <w:sz w:val="18"/>
                <w:szCs w:val="16"/>
              </w:rPr>
              <w:t>DL TDOA capability</w:t>
            </w:r>
          </w:p>
        </w:tc>
      </w:tr>
      <w:tr w:rsidR="00786668" w:rsidRPr="00FB6F76" w14:paraId="642F2925" w14:textId="13F98CB9" w:rsidTr="00786668">
        <w:tc>
          <w:tcPr>
            <w:tcW w:w="708" w:type="dxa"/>
          </w:tcPr>
          <w:p w14:paraId="6AD89E8F" w14:textId="77777777" w:rsidR="00786668" w:rsidRPr="00FB6F76" w:rsidRDefault="00786668" w:rsidP="002B70A9">
            <w:pPr>
              <w:pStyle w:val="3GPPText"/>
              <w:spacing w:before="0" w:after="0"/>
              <w:rPr>
                <w:b/>
                <w:bCs/>
                <w:sz w:val="18"/>
                <w:szCs w:val="16"/>
              </w:rPr>
            </w:pPr>
            <w:r w:rsidRPr="00FB6F76">
              <w:rPr>
                <w:b/>
                <w:bCs/>
                <w:sz w:val="18"/>
                <w:szCs w:val="16"/>
              </w:rPr>
              <w:t>13-8</w:t>
            </w:r>
          </w:p>
        </w:tc>
        <w:tc>
          <w:tcPr>
            <w:tcW w:w="5388" w:type="dxa"/>
          </w:tcPr>
          <w:p w14:paraId="1347BD9A" w14:textId="77777777" w:rsidR="00786668" w:rsidRPr="00FB6F76" w:rsidRDefault="00786668" w:rsidP="002B70A9">
            <w:pPr>
              <w:pStyle w:val="3GPPText"/>
              <w:spacing w:before="0" w:after="0"/>
              <w:rPr>
                <w:sz w:val="18"/>
                <w:szCs w:val="16"/>
              </w:rPr>
            </w:pPr>
            <w:r w:rsidRPr="00FB6F76">
              <w:rPr>
                <w:b/>
                <w:bCs/>
                <w:sz w:val="18"/>
                <w:szCs w:val="16"/>
              </w:rPr>
              <w:t>DL PRS RSTD Measurement Report for DL-TDOA</w:t>
            </w:r>
          </w:p>
        </w:tc>
        <w:tc>
          <w:tcPr>
            <w:tcW w:w="1080" w:type="dxa"/>
          </w:tcPr>
          <w:p w14:paraId="424174EB" w14:textId="06BE58B2" w:rsidR="00786668" w:rsidRPr="00FB6F76" w:rsidRDefault="00786668" w:rsidP="002B70A9">
            <w:pPr>
              <w:pStyle w:val="3GPPText"/>
              <w:spacing w:before="0" w:after="0"/>
              <w:rPr>
                <w:b/>
                <w:bCs/>
                <w:sz w:val="18"/>
                <w:szCs w:val="16"/>
              </w:rPr>
            </w:pPr>
            <w:r>
              <w:rPr>
                <w:b/>
                <w:bCs/>
                <w:sz w:val="18"/>
                <w:szCs w:val="16"/>
              </w:rPr>
              <w:t>LPP</w:t>
            </w:r>
          </w:p>
        </w:tc>
        <w:tc>
          <w:tcPr>
            <w:tcW w:w="2539" w:type="dxa"/>
            <w:vMerge/>
          </w:tcPr>
          <w:p w14:paraId="679856D8" w14:textId="77777777" w:rsidR="00786668" w:rsidRPr="00FB6F76" w:rsidRDefault="00786668" w:rsidP="00786668">
            <w:pPr>
              <w:pStyle w:val="3GPPText"/>
              <w:spacing w:before="0" w:after="0"/>
              <w:rPr>
                <w:b/>
                <w:bCs/>
                <w:sz w:val="18"/>
                <w:szCs w:val="16"/>
              </w:rPr>
            </w:pPr>
          </w:p>
        </w:tc>
      </w:tr>
      <w:tr w:rsidR="00786668" w:rsidRPr="00FB6F76" w14:paraId="0FE015C4" w14:textId="64292855" w:rsidTr="00786668">
        <w:tc>
          <w:tcPr>
            <w:tcW w:w="708" w:type="dxa"/>
          </w:tcPr>
          <w:p w14:paraId="004A5F1D" w14:textId="77777777" w:rsidR="00786668" w:rsidRPr="00FB6F76" w:rsidRDefault="00786668" w:rsidP="002B70A9">
            <w:pPr>
              <w:pStyle w:val="3GPPText"/>
              <w:spacing w:before="0" w:after="0"/>
              <w:rPr>
                <w:b/>
                <w:bCs/>
                <w:sz w:val="18"/>
                <w:szCs w:val="16"/>
              </w:rPr>
            </w:pPr>
            <w:r w:rsidRPr="00FB6F76">
              <w:rPr>
                <w:b/>
                <w:bCs/>
                <w:sz w:val="18"/>
                <w:szCs w:val="16"/>
              </w:rPr>
              <w:lastRenderedPageBreak/>
              <w:t>13-9</w:t>
            </w:r>
          </w:p>
        </w:tc>
        <w:tc>
          <w:tcPr>
            <w:tcW w:w="5388" w:type="dxa"/>
          </w:tcPr>
          <w:p w14:paraId="402F99E0" w14:textId="77777777" w:rsidR="00786668" w:rsidRPr="00FB6F76" w:rsidRDefault="00786668" w:rsidP="002B70A9">
            <w:pPr>
              <w:pStyle w:val="3GPPText"/>
              <w:spacing w:before="0" w:after="0"/>
              <w:rPr>
                <w:sz w:val="18"/>
                <w:szCs w:val="16"/>
              </w:rPr>
            </w:pPr>
            <w:r w:rsidRPr="00FB6F76">
              <w:rPr>
                <w:b/>
                <w:bCs/>
                <w:sz w:val="18"/>
                <w:szCs w:val="16"/>
              </w:rPr>
              <w:t>SRS Resources for Positioning</w:t>
            </w:r>
          </w:p>
        </w:tc>
        <w:tc>
          <w:tcPr>
            <w:tcW w:w="1080" w:type="dxa"/>
          </w:tcPr>
          <w:p w14:paraId="7D2F0502" w14:textId="532F799B" w:rsidR="00786668" w:rsidRPr="00FB6F76" w:rsidRDefault="00786668" w:rsidP="002B70A9">
            <w:pPr>
              <w:pStyle w:val="3GPPText"/>
              <w:spacing w:before="0" w:after="0"/>
              <w:rPr>
                <w:b/>
                <w:bCs/>
                <w:sz w:val="18"/>
                <w:szCs w:val="16"/>
              </w:rPr>
            </w:pPr>
            <w:r>
              <w:rPr>
                <w:b/>
                <w:bCs/>
                <w:sz w:val="18"/>
                <w:szCs w:val="16"/>
              </w:rPr>
              <w:t>LPP, RRC</w:t>
            </w:r>
          </w:p>
        </w:tc>
        <w:tc>
          <w:tcPr>
            <w:tcW w:w="2539" w:type="dxa"/>
            <w:vMerge w:val="restart"/>
          </w:tcPr>
          <w:p w14:paraId="19FD2E88" w14:textId="5DBE0B39" w:rsidR="00786668" w:rsidRPr="00FB6F76" w:rsidRDefault="00786668" w:rsidP="00786668">
            <w:pPr>
              <w:pStyle w:val="3GPPText"/>
              <w:spacing w:before="0" w:after="0"/>
              <w:rPr>
                <w:b/>
                <w:bCs/>
                <w:sz w:val="18"/>
                <w:szCs w:val="16"/>
              </w:rPr>
            </w:pPr>
            <w:r>
              <w:rPr>
                <w:b/>
                <w:bCs/>
                <w:sz w:val="18"/>
                <w:szCs w:val="16"/>
              </w:rPr>
              <w:t>SRS capability</w:t>
            </w:r>
          </w:p>
        </w:tc>
      </w:tr>
      <w:tr w:rsidR="00786668" w:rsidRPr="00FB6F76" w14:paraId="7B346D2F" w14:textId="1499AA9C" w:rsidTr="00786668">
        <w:tc>
          <w:tcPr>
            <w:tcW w:w="708" w:type="dxa"/>
          </w:tcPr>
          <w:p w14:paraId="22AFB362" w14:textId="77777777" w:rsidR="00786668" w:rsidRPr="00FB6F76" w:rsidRDefault="00786668" w:rsidP="00786668">
            <w:pPr>
              <w:pStyle w:val="3GPPText"/>
              <w:spacing w:before="0" w:after="0"/>
              <w:rPr>
                <w:b/>
                <w:bCs/>
                <w:sz w:val="18"/>
                <w:szCs w:val="16"/>
              </w:rPr>
            </w:pPr>
            <w:r w:rsidRPr="00FB6F76">
              <w:rPr>
                <w:b/>
                <w:bCs/>
                <w:sz w:val="18"/>
                <w:szCs w:val="16"/>
              </w:rPr>
              <w:t>13-10</w:t>
            </w:r>
          </w:p>
        </w:tc>
        <w:tc>
          <w:tcPr>
            <w:tcW w:w="5388" w:type="dxa"/>
          </w:tcPr>
          <w:p w14:paraId="49816C66" w14:textId="77777777" w:rsidR="00786668" w:rsidRPr="00FB6F76" w:rsidRDefault="00786668" w:rsidP="00786668">
            <w:pPr>
              <w:pStyle w:val="3GPPText"/>
              <w:spacing w:before="0" w:after="0"/>
              <w:rPr>
                <w:sz w:val="18"/>
                <w:szCs w:val="16"/>
              </w:rPr>
            </w:pPr>
            <w:r w:rsidRPr="00FB6F76">
              <w:rPr>
                <w:b/>
                <w:bCs/>
                <w:sz w:val="18"/>
                <w:szCs w:val="16"/>
              </w:rPr>
              <w:t>OLPC for SRS for Positioning</w:t>
            </w:r>
          </w:p>
        </w:tc>
        <w:tc>
          <w:tcPr>
            <w:tcW w:w="1080" w:type="dxa"/>
          </w:tcPr>
          <w:p w14:paraId="05286EEF" w14:textId="30D7EFB1" w:rsidR="00786668" w:rsidRPr="00FB6F76" w:rsidRDefault="00786668" w:rsidP="00786668">
            <w:pPr>
              <w:pStyle w:val="3GPPText"/>
              <w:spacing w:before="0" w:after="0"/>
              <w:rPr>
                <w:b/>
                <w:bCs/>
                <w:sz w:val="18"/>
                <w:szCs w:val="16"/>
              </w:rPr>
            </w:pPr>
            <w:r w:rsidRPr="00DB3383">
              <w:rPr>
                <w:b/>
                <w:bCs/>
                <w:sz w:val="18"/>
                <w:szCs w:val="16"/>
              </w:rPr>
              <w:t>LPP, RRC</w:t>
            </w:r>
          </w:p>
        </w:tc>
        <w:tc>
          <w:tcPr>
            <w:tcW w:w="2539" w:type="dxa"/>
            <w:vMerge/>
          </w:tcPr>
          <w:p w14:paraId="6632E8CE" w14:textId="77777777" w:rsidR="00786668" w:rsidRPr="00FB6F76" w:rsidRDefault="00786668" w:rsidP="00786668">
            <w:pPr>
              <w:pStyle w:val="3GPPText"/>
              <w:spacing w:before="0" w:after="0"/>
              <w:rPr>
                <w:b/>
                <w:bCs/>
                <w:sz w:val="18"/>
                <w:szCs w:val="16"/>
              </w:rPr>
            </w:pPr>
          </w:p>
        </w:tc>
      </w:tr>
      <w:tr w:rsidR="00786668" w:rsidRPr="00FB6F76" w14:paraId="61D452E0" w14:textId="6EFB31E3" w:rsidTr="00786668">
        <w:tc>
          <w:tcPr>
            <w:tcW w:w="708" w:type="dxa"/>
          </w:tcPr>
          <w:p w14:paraId="254DA447" w14:textId="77777777" w:rsidR="00786668" w:rsidRPr="00FB6F76" w:rsidRDefault="00786668" w:rsidP="00786668">
            <w:pPr>
              <w:pStyle w:val="3GPPText"/>
              <w:spacing w:before="0" w:after="0"/>
              <w:rPr>
                <w:b/>
                <w:bCs/>
                <w:sz w:val="18"/>
                <w:szCs w:val="16"/>
              </w:rPr>
            </w:pPr>
            <w:r w:rsidRPr="00FB6F76">
              <w:rPr>
                <w:b/>
                <w:bCs/>
                <w:sz w:val="18"/>
                <w:szCs w:val="16"/>
              </w:rPr>
              <w:t>13-11</w:t>
            </w:r>
          </w:p>
        </w:tc>
        <w:tc>
          <w:tcPr>
            <w:tcW w:w="5388" w:type="dxa"/>
          </w:tcPr>
          <w:p w14:paraId="2EA4098B" w14:textId="77777777" w:rsidR="00786668" w:rsidRPr="00FB6F76" w:rsidRDefault="00786668" w:rsidP="00786668">
            <w:pPr>
              <w:pStyle w:val="3GPPText"/>
              <w:spacing w:before="0" w:after="0"/>
              <w:rPr>
                <w:sz w:val="18"/>
                <w:szCs w:val="16"/>
              </w:rPr>
            </w:pPr>
            <w:r w:rsidRPr="00FB6F76">
              <w:rPr>
                <w:b/>
                <w:bCs/>
                <w:sz w:val="18"/>
                <w:szCs w:val="16"/>
              </w:rPr>
              <w:t>Spatial Relation for SRS for Positioning</w:t>
            </w:r>
          </w:p>
        </w:tc>
        <w:tc>
          <w:tcPr>
            <w:tcW w:w="1080" w:type="dxa"/>
          </w:tcPr>
          <w:p w14:paraId="660ED37D" w14:textId="62762D99" w:rsidR="00786668" w:rsidRPr="00FB6F76" w:rsidRDefault="00786668" w:rsidP="00786668">
            <w:pPr>
              <w:pStyle w:val="3GPPText"/>
              <w:spacing w:before="0" w:after="0"/>
              <w:rPr>
                <w:b/>
                <w:bCs/>
                <w:sz w:val="18"/>
                <w:szCs w:val="16"/>
              </w:rPr>
            </w:pPr>
            <w:r w:rsidRPr="00DB3383">
              <w:rPr>
                <w:b/>
                <w:bCs/>
                <w:sz w:val="18"/>
                <w:szCs w:val="16"/>
              </w:rPr>
              <w:t>LPP, RRC</w:t>
            </w:r>
          </w:p>
        </w:tc>
        <w:tc>
          <w:tcPr>
            <w:tcW w:w="2539" w:type="dxa"/>
            <w:vMerge/>
          </w:tcPr>
          <w:p w14:paraId="35B5B86B" w14:textId="77777777" w:rsidR="00786668" w:rsidRPr="00FB6F76" w:rsidRDefault="00786668" w:rsidP="00786668">
            <w:pPr>
              <w:pStyle w:val="3GPPText"/>
              <w:spacing w:before="0" w:after="0"/>
              <w:rPr>
                <w:b/>
                <w:bCs/>
                <w:sz w:val="18"/>
                <w:szCs w:val="16"/>
              </w:rPr>
            </w:pPr>
          </w:p>
        </w:tc>
      </w:tr>
      <w:tr w:rsidR="00786668" w:rsidRPr="00FB6F76" w14:paraId="5C955062" w14:textId="48863F95" w:rsidTr="00786668">
        <w:tc>
          <w:tcPr>
            <w:tcW w:w="708" w:type="dxa"/>
          </w:tcPr>
          <w:p w14:paraId="297C4DDE" w14:textId="77777777" w:rsidR="00786668" w:rsidRPr="00FB6F76" w:rsidRDefault="00786668" w:rsidP="002B70A9">
            <w:pPr>
              <w:pStyle w:val="3GPPText"/>
              <w:spacing w:before="0" w:after="0"/>
              <w:rPr>
                <w:b/>
                <w:bCs/>
                <w:sz w:val="18"/>
                <w:szCs w:val="16"/>
              </w:rPr>
            </w:pPr>
            <w:r w:rsidRPr="00FB6F76">
              <w:rPr>
                <w:b/>
                <w:bCs/>
                <w:sz w:val="18"/>
                <w:szCs w:val="16"/>
              </w:rPr>
              <w:t>13-12</w:t>
            </w:r>
          </w:p>
        </w:tc>
        <w:tc>
          <w:tcPr>
            <w:tcW w:w="5388" w:type="dxa"/>
          </w:tcPr>
          <w:p w14:paraId="20C4061B" w14:textId="77777777" w:rsidR="00786668" w:rsidRPr="00FB6F76" w:rsidRDefault="00786668" w:rsidP="002B70A9">
            <w:pPr>
              <w:pStyle w:val="3GPPText"/>
              <w:spacing w:before="0" w:after="0"/>
              <w:rPr>
                <w:sz w:val="18"/>
                <w:szCs w:val="16"/>
              </w:rPr>
            </w:pPr>
            <w:r w:rsidRPr="00FB6F76">
              <w:rPr>
                <w:b/>
                <w:bCs/>
                <w:sz w:val="18"/>
                <w:szCs w:val="16"/>
              </w:rPr>
              <w:t>DL PRS Resources for Multi-RTT</w:t>
            </w:r>
          </w:p>
        </w:tc>
        <w:tc>
          <w:tcPr>
            <w:tcW w:w="1080" w:type="dxa"/>
          </w:tcPr>
          <w:p w14:paraId="1B2B0617" w14:textId="265C0A07" w:rsidR="00786668" w:rsidRPr="00FB6F76" w:rsidRDefault="00786668" w:rsidP="002B70A9">
            <w:pPr>
              <w:pStyle w:val="3GPPText"/>
              <w:spacing w:before="0" w:after="0"/>
              <w:rPr>
                <w:b/>
                <w:bCs/>
                <w:sz w:val="18"/>
                <w:szCs w:val="16"/>
              </w:rPr>
            </w:pPr>
            <w:r>
              <w:rPr>
                <w:b/>
                <w:bCs/>
                <w:sz w:val="18"/>
                <w:szCs w:val="16"/>
              </w:rPr>
              <w:t>LPP</w:t>
            </w:r>
          </w:p>
        </w:tc>
        <w:tc>
          <w:tcPr>
            <w:tcW w:w="2539" w:type="dxa"/>
            <w:vMerge w:val="restart"/>
          </w:tcPr>
          <w:p w14:paraId="614203B5" w14:textId="6CF267A8" w:rsidR="00786668" w:rsidRPr="00FB6F76" w:rsidRDefault="00786668" w:rsidP="00786668">
            <w:pPr>
              <w:pStyle w:val="3GPPText"/>
              <w:spacing w:before="0" w:after="0"/>
              <w:rPr>
                <w:b/>
                <w:bCs/>
                <w:sz w:val="18"/>
                <w:szCs w:val="16"/>
              </w:rPr>
            </w:pPr>
            <w:r>
              <w:rPr>
                <w:b/>
                <w:bCs/>
                <w:sz w:val="18"/>
                <w:szCs w:val="16"/>
              </w:rPr>
              <w:t>Multi-RTT capability</w:t>
            </w:r>
          </w:p>
        </w:tc>
      </w:tr>
      <w:tr w:rsidR="00786668" w:rsidRPr="00FB6F76" w14:paraId="7731BF9E" w14:textId="02343721" w:rsidTr="00786668">
        <w:tc>
          <w:tcPr>
            <w:tcW w:w="708" w:type="dxa"/>
          </w:tcPr>
          <w:p w14:paraId="6739A9FF" w14:textId="77777777" w:rsidR="00786668" w:rsidRPr="00FB6F76" w:rsidRDefault="00786668" w:rsidP="002B70A9">
            <w:pPr>
              <w:pStyle w:val="3GPPText"/>
              <w:spacing w:before="0" w:after="0"/>
              <w:rPr>
                <w:b/>
                <w:bCs/>
                <w:sz w:val="18"/>
                <w:szCs w:val="16"/>
              </w:rPr>
            </w:pPr>
            <w:r w:rsidRPr="00FB6F76">
              <w:rPr>
                <w:b/>
                <w:bCs/>
                <w:sz w:val="18"/>
                <w:szCs w:val="16"/>
              </w:rPr>
              <w:t>13-13</w:t>
            </w:r>
          </w:p>
        </w:tc>
        <w:tc>
          <w:tcPr>
            <w:tcW w:w="5388" w:type="dxa"/>
          </w:tcPr>
          <w:p w14:paraId="2A3B9925" w14:textId="77777777" w:rsidR="00786668" w:rsidRPr="00FB6F76" w:rsidRDefault="00786668" w:rsidP="002B70A9">
            <w:pPr>
              <w:pStyle w:val="3GPPText"/>
              <w:spacing w:before="0" w:after="0"/>
              <w:rPr>
                <w:b/>
                <w:bCs/>
                <w:sz w:val="18"/>
                <w:szCs w:val="16"/>
              </w:rPr>
            </w:pPr>
            <w:r w:rsidRPr="00FB6F76">
              <w:rPr>
                <w:b/>
                <w:bCs/>
                <w:sz w:val="18"/>
                <w:szCs w:val="16"/>
              </w:rPr>
              <w:t xml:space="preserve">UE Rx-Tx </w:t>
            </w:r>
            <w:proofErr w:type="spellStart"/>
            <w:r w:rsidRPr="00FB6F76">
              <w:rPr>
                <w:b/>
                <w:bCs/>
                <w:sz w:val="18"/>
                <w:szCs w:val="16"/>
              </w:rPr>
              <w:t>Mesurement</w:t>
            </w:r>
            <w:proofErr w:type="spellEnd"/>
            <w:r w:rsidRPr="00FB6F76">
              <w:rPr>
                <w:b/>
                <w:bCs/>
                <w:sz w:val="18"/>
                <w:szCs w:val="16"/>
              </w:rPr>
              <w:t xml:space="preserve"> Report for Multi-RTT</w:t>
            </w:r>
          </w:p>
        </w:tc>
        <w:tc>
          <w:tcPr>
            <w:tcW w:w="1080" w:type="dxa"/>
          </w:tcPr>
          <w:p w14:paraId="4B6EDD6F" w14:textId="2D5AFCBA" w:rsidR="00786668" w:rsidRPr="00FB6F76" w:rsidRDefault="00786668" w:rsidP="002B70A9">
            <w:pPr>
              <w:pStyle w:val="3GPPText"/>
              <w:spacing w:before="0" w:after="0"/>
              <w:rPr>
                <w:b/>
                <w:bCs/>
                <w:sz w:val="18"/>
                <w:szCs w:val="16"/>
              </w:rPr>
            </w:pPr>
            <w:r>
              <w:rPr>
                <w:b/>
                <w:bCs/>
                <w:sz w:val="18"/>
                <w:szCs w:val="16"/>
              </w:rPr>
              <w:t>LPP</w:t>
            </w:r>
          </w:p>
        </w:tc>
        <w:tc>
          <w:tcPr>
            <w:tcW w:w="2539" w:type="dxa"/>
            <w:vMerge/>
          </w:tcPr>
          <w:p w14:paraId="28339886" w14:textId="77777777" w:rsidR="00786668" w:rsidRPr="00FB6F76" w:rsidRDefault="00786668" w:rsidP="00786668">
            <w:pPr>
              <w:pStyle w:val="3GPPText"/>
              <w:spacing w:before="0" w:after="0"/>
              <w:rPr>
                <w:b/>
                <w:bCs/>
                <w:sz w:val="18"/>
                <w:szCs w:val="16"/>
              </w:rPr>
            </w:pPr>
          </w:p>
        </w:tc>
      </w:tr>
    </w:tbl>
    <w:p w14:paraId="3892CBCD" w14:textId="77777777" w:rsidR="005C0A70" w:rsidRDefault="005C0A70" w:rsidP="005C0A70">
      <w:pPr>
        <w:spacing w:afterLines="50" w:after="120" w:line="240" w:lineRule="auto"/>
      </w:pPr>
    </w:p>
    <w:p w14:paraId="50F50300" w14:textId="77777777" w:rsidR="005C0A70" w:rsidRPr="002D320F" w:rsidRDefault="005C0A70" w:rsidP="005C0A70">
      <w:pPr>
        <w:spacing w:afterLines="50" w:after="120" w:line="240" w:lineRule="auto"/>
      </w:pPr>
    </w:p>
    <w:p w14:paraId="02853A7E" w14:textId="77777777" w:rsidR="00AF523F" w:rsidRDefault="00AF523F" w:rsidP="00AF523F">
      <w:pPr>
        <w:pStyle w:val="Heading1"/>
        <w:widowControl w:val="0"/>
        <w:numPr>
          <w:ilvl w:val="0"/>
          <w:numId w:val="6"/>
        </w:numPr>
        <w:textAlignment w:val="auto"/>
      </w:pPr>
      <w:r>
        <w:t>Conclusion</w:t>
      </w:r>
    </w:p>
    <w:p w14:paraId="4C21B76F" w14:textId="77777777" w:rsidR="00AF523F" w:rsidRDefault="00AF523F" w:rsidP="00AF523F">
      <w:pPr>
        <w:rPr>
          <w:lang w:eastAsia="zh-CN"/>
        </w:rPr>
      </w:pPr>
      <w:r>
        <w:rPr>
          <w:iCs/>
        </w:rPr>
        <w:t>The followings are proposed</w:t>
      </w:r>
      <w:r>
        <w:rPr>
          <w:lang w:eastAsia="zh-CN"/>
        </w:rPr>
        <w:t>:</w:t>
      </w:r>
    </w:p>
    <w:p w14:paraId="05898B44" w14:textId="77777777" w:rsidR="00F11607" w:rsidRPr="00974863" w:rsidRDefault="00F11607" w:rsidP="00F11607">
      <w:pPr>
        <w:pStyle w:val="ListParagraph"/>
        <w:numPr>
          <w:ilvl w:val="0"/>
          <w:numId w:val="33"/>
        </w:numPr>
        <w:spacing w:afterLines="50" w:after="120" w:line="240" w:lineRule="auto"/>
        <w:contextualSpacing w:val="0"/>
        <w:rPr>
          <w:rFonts w:eastAsia="MS Mincho"/>
          <w:sz w:val="22"/>
        </w:rPr>
      </w:pPr>
      <w:r w:rsidRPr="00974863">
        <w:rPr>
          <w:rFonts w:eastAsia="MS Mincho"/>
          <w:sz w:val="22"/>
        </w:rPr>
        <w:t xml:space="preserve">NR E-CID capability in RAN1 table has been covered in LPP specification, no change is needed. </w:t>
      </w:r>
    </w:p>
    <w:p w14:paraId="24BC19FE" w14:textId="77777777" w:rsidR="00F11607" w:rsidRPr="00974863" w:rsidRDefault="00F11607" w:rsidP="00F11607">
      <w:pPr>
        <w:pStyle w:val="ListParagraph"/>
        <w:numPr>
          <w:ilvl w:val="0"/>
          <w:numId w:val="33"/>
        </w:numPr>
        <w:spacing w:afterLines="50" w:after="120" w:line="240" w:lineRule="auto"/>
        <w:contextualSpacing w:val="0"/>
        <w:rPr>
          <w:rFonts w:eastAsia="MS Mincho"/>
          <w:sz w:val="22"/>
        </w:rPr>
      </w:pPr>
      <w:r>
        <w:rPr>
          <w:rFonts w:eastAsia="MS Mincho"/>
          <w:sz w:val="22"/>
        </w:rPr>
        <w:t xml:space="preserve">In LPP, group </w:t>
      </w:r>
      <w:proofErr w:type="spellStart"/>
      <w:r>
        <w:rPr>
          <w:rFonts w:eastAsia="MS Mincho"/>
          <w:sz w:val="22"/>
        </w:rPr>
        <w:t>capabilies</w:t>
      </w:r>
      <w:proofErr w:type="spellEnd"/>
      <w:r>
        <w:rPr>
          <w:rFonts w:eastAsia="MS Mincho"/>
          <w:sz w:val="22"/>
        </w:rPr>
        <w:t xml:space="preserve"> for PRS resources and measurement reports separately, i.e. separate PRS resources capability and measurement reports capability</w:t>
      </w:r>
      <w:r w:rsidRPr="00974863">
        <w:rPr>
          <w:rFonts w:eastAsia="MS Mincho"/>
          <w:sz w:val="22"/>
        </w:rPr>
        <w:t xml:space="preserve">. </w:t>
      </w:r>
    </w:p>
    <w:p w14:paraId="6C757323" w14:textId="77777777" w:rsidR="00F11607" w:rsidRPr="00974863" w:rsidRDefault="00F11607" w:rsidP="00F11607">
      <w:pPr>
        <w:pStyle w:val="ListParagraph"/>
        <w:numPr>
          <w:ilvl w:val="0"/>
          <w:numId w:val="33"/>
        </w:numPr>
        <w:spacing w:afterLines="50" w:after="120" w:line="240" w:lineRule="auto"/>
        <w:contextualSpacing w:val="0"/>
        <w:rPr>
          <w:rFonts w:eastAsia="MS Mincho"/>
          <w:sz w:val="22"/>
        </w:rPr>
      </w:pPr>
      <w:r w:rsidRPr="00974863">
        <w:rPr>
          <w:rFonts w:eastAsia="MS Mincho"/>
          <w:sz w:val="22"/>
        </w:rPr>
        <w:tab/>
      </w:r>
      <w:r>
        <w:rPr>
          <w:rFonts w:eastAsia="MS Mincho"/>
          <w:sz w:val="22"/>
        </w:rPr>
        <w:t>In LPP, i</w:t>
      </w:r>
      <w:r w:rsidRPr="00974863">
        <w:rPr>
          <w:rFonts w:eastAsia="MS Mincho"/>
          <w:sz w:val="22"/>
        </w:rPr>
        <w:t xml:space="preserve">ntroduce </w:t>
      </w:r>
      <w:r>
        <w:rPr>
          <w:rFonts w:eastAsia="MS Mincho"/>
          <w:sz w:val="22"/>
        </w:rPr>
        <w:t>common capabilities</w:t>
      </w:r>
      <w:r w:rsidRPr="00974863">
        <w:rPr>
          <w:rFonts w:eastAsia="MS Mincho"/>
          <w:sz w:val="22"/>
        </w:rPr>
        <w:t xml:space="preserve"> for basic DL PRS processing and DL PRS QCL processing capabilities </w:t>
      </w:r>
      <w:r>
        <w:rPr>
          <w:rFonts w:eastAsia="MS Mincho"/>
          <w:sz w:val="22"/>
        </w:rPr>
        <w:t xml:space="preserve">instead of per positioning method capability </w:t>
      </w:r>
      <w:r w:rsidRPr="00974863">
        <w:rPr>
          <w:rFonts w:eastAsia="MS Mincho"/>
          <w:sz w:val="22"/>
        </w:rPr>
        <w:t xml:space="preserve">. </w:t>
      </w:r>
    </w:p>
    <w:p w14:paraId="70CEFC40" w14:textId="77777777" w:rsidR="00F11607" w:rsidRPr="00355107" w:rsidRDefault="00F11607" w:rsidP="00F11607">
      <w:pPr>
        <w:pStyle w:val="ListParagraph"/>
        <w:numPr>
          <w:ilvl w:val="2"/>
          <w:numId w:val="33"/>
        </w:numPr>
        <w:spacing w:afterLines="50" w:after="120" w:line="240" w:lineRule="auto"/>
        <w:contextualSpacing w:val="0"/>
        <w:rPr>
          <w:b/>
          <w:bCs/>
          <w:sz w:val="22"/>
          <w:szCs w:val="22"/>
        </w:rPr>
      </w:pPr>
      <w:r w:rsidRPr="00355107">
        <w:rPr>
          <w:rFonts w:eastAsia="MS Mincho"/>
          <w:b/>
          <w:bCs/>
          <w:sz w:val="22"/>
          <w:szCs w:val="22"/>
        </w:rPr>
        <w:t>Basic DL PRS processing</w:t>
      </w:r>
    </w:p>
    <w:p w14:paraId="4FB00AE0" w14:textId="77777777" w:rsidR="00F11607" w:rsidRPr="00355107" w:rsidRDefault="00F11607" w:rsidP="00F11607">
      <w:pPr>
        <w:pStyle w:val="3GPPAgreements"/>
        <w:numPr>
          <w:ilvl w:val="3"/>
          <w:numId w:val="33"/>
        </w:numPr>
        <w:rPr>
          <w:b/>
          <w:bCs/>
          <w:sz w:val="22"/>
          <w:szCs w:val="22"/>
        </w:rPr>
      </w:pPr>
      <w:r w:rsidRPr="00355107">
        <w:rPr>
          <w:b/>
          <w:bCs/>
          <w:sz w:val="22"/>
          <w:szCs w:val="22"/>
        </w:rPr>
        <w:t>#1 Maximum DL PRS bandwidth in MHz</w:t>
      </w:r>
    </w:p>
    <w:p w14:paraId="2F9E154F" w14:textId="77777777" w:rsidR="00F11607" w:rsidRPr="00355107" w:rsidRDefault="00F11607" w:rsidP="00F11607">
      <w:pPr>
        <w:pStyle w:val="3GPPAgreements"/>
        <w:numPr>
          <w:ilvl w:val="3"/>
          <w:numId w:val="33"/>
        </w:numPr>
        <w:rPr>
          <w:b/>
          <w:bCs/>
          <w:sz w:val="22"/>
          <w:szCs w:val="22"/>
        </w:rPr>
      </w:pPr>
      <w:r w:rsidRPr="00355107">
        <w:rPr>
          <w:b/>
          <w:bCs/>
          <w:sz w:val="22"/>
          <w:szCs w:val="22"/>
        </w:rPr>
        <w:t xml:space="preserve">#2 Duration of DL PRS symbol in units of </w:t>
      </w:r>
      <w:proofErr w:type="spellStart"/>
      <w:r w:rsidRPr="00355107">
        <w:rPr>
          <w:b/>
          <w:bCs/>
          <w:sz w:val="22"/>
          <w:szCs w:val="22"/>
        </w:rPr>
        <w:t>ms</w:t>
      </w:r>
      <w:proofErr w:type="spellEnd"/>
      <w:r w:rsidRPr="00355107">
        <w:rPr>
          <w:b/>
          <w:bCs/>
          <w:sz w:val="22"/>
          <w:szCs w:val="22"/>
        </w:rPr>
        <w:t xml:space="preserve"> a UE can process every T </w:t>
      </w:r>
      <w:proofErr w:type="spellStart"/>
      <w:r w:rsidRPr="00355107">
        <w:rPr>
          <w:b/>
          <w:bCs/>
          <w:sz w:val="22"/>
          <w:szCs w:val="22"/>
        </w:rPr>
        <w:t>ms</w:t>
      </w:r>
      <w:proofErr w:type="spellEnd"/>
      <w:r w:rsidRPr="00355107">
        <w:rPr>
          <w:b/>
          <w:bCs/>
          <w:sz w:val="22"/>
          <w:szCs w:val="22"/>
        </w:rPr>
        <w:t xml:space="preserve"> assuming maximum DL PRS bandwidth in MHz</w:t>
      </w:r>
    </w:p>
    <w:p w14:paraId="5EA43AAF" w14:textId="77777777" w:rsidR="00F11607" w:rsidRPr="00355107" w:rsidRDefault="00F11607" w:rsidP="00F11607">
      <w:pPr>
        <w:pStyle w:val="3GPPAgreements"/>
        <w:numPr>
          <w:ilvl w:val="3"/>
          <w:numId w:val="33"/>
        </w:numPr>
        <w:rPr>
          <w:b/>
          <w:bCs/>
          <w:sz w:val="22"/>
          <w:szCs w:val="22"/>
        </w:rPr>
      </w:pPr>
      <w:r w:rsidRPr="00355107">
        <w:rPr>
          <w:b/>
          <w:bCs/>
          <w:sz w:val="22"/>
          <w:szCs w:val="22"/>
        </w:rPr>
        <w:t>#3 Max number of positioning frequency layers supported by UE</w:t>
      </w:r>
    </w:p>
    <w:p w14:paraId="5D6C343F" w14:textId="77777777" w:rsidR="00F11607" w:rsidRPr="00355107" w:rsidRDefault="00F11607" w:rsidP="00F11607">
      <w:pPr>
        <w:pStyle w:val="ListParagraph"/>
        <w:numPr>
          <w:ilvl w:val="2"/>
          <w:numId w:val="33"/>
        </w:numPr>
        <w:spacing w:afterLines="50" w:after="120" w:line="240" w:lineRule="auto"/>
        <w:contextualSpacing w:val="0"/>
        <w:rPr>
          <w:b/>
          <w:bCs/>
          <w:sz w:val="22"/>
          <w:szCs w:val="22"/>
        </w:rPr>
      </w:pPr>
      <w:r w:rsidRPr="00355107">
        <w:rPr>
          <w:rFonts w:eastAsia="MS Mincho"/>
          <w:b/>
          <w:bCs/>
          <w:sz w:val="22"/>
          <w:szCs w:val="22"/>
        </w:rPr>
        <w:t>DL PRS QCL processing</w:t>
      </w:r>
    </w:p>
    <w:p w14:paraId="1B1D4B93" w14:textId="77777777" w:rsidR="00F11607" w:rsidRPr="00355107" w:rsidRDefault="00F11607" w:rsidP="00F11607">
      <w:pPr>
        <w:pStyle w:val="3GPPAgreements"/>
        <w:numPr>
          <w:ilvl w:val="3"/>
          <w:numId w:val="33"/>
        </w:numPr>
        <w:rPr>
          <w:b/>
          <w:bCs/>
          <w:sz w:val="22"/>
          <w:szCs w:val="22"/>
        </w:rPr>
      </w:pPr>
      <w:r w:rsidRPr="00355107">
        <w:rPr>
          <w:b/>
          <w:bCs/>
          <w:sz w:val="22"/>
          <w:szCs w:val="22"/>
        </w:rPr>
        <w:t>#17 Support of SSB from serving cell as QCL Type C source of a DL PRS resource from serving cell</w:t>
      </w:r>
    </w:p>
    <w:p w14:paraId="4DE91573" w14:textId="77777777" w:rsidR="00F11607" w:rsidRPr="00355107" w:rsidRDefault="00F11607" w:rsidP="00F11607">
      <w:pPr>
        <w:pStyle w:val="3GPPAgreements"/>
        <w:numPr>
          <w:ilvl w:val="3"/>
          <w:numId w:val="33"/>
        </w:numPr>
        <w:rPr>
          <w:b/>
          <w:bCs/>
          <w:sz w:val="22"/>
          <w:szCs w:val="22"/>
        </w:rPr>
      </w:pPr>
      <w:r w:rsidRPr="00355107">
        <w:rPr>
          <w:b/>
          <w:bCs/>
          <w:sz w:val="22"/>
          <w:szCs w:val="22"/>
        </w:rPr>
        <w:t>#18 Support of SSB from neighbor cells as QCL Type C source of a DL PRS resource from neighbor cells</w:t>
      </w:r>
    </w:p>
    <w:p w14:paraId="01E8CED3" w14:textId="77777777" w:rsidR="00F11607" w:rsidRPr="00355107" w:rsidRDefault="00F11607" w:rsidP="00F11607">
      <w:pPr>
        <w:pStyle w:val="3GPPAgreements"/>
        <w:numPr>
          <w:ilvl w:val="3"/>
          <w:numId w:val="33"/>
        </w:numPr>
        <w:rPr>
          <w:b/>
          <w:bCs/>
          <w:sz w:val="22"/>
          <w:szCs w:val="22"/>
        </w:rPr>
      </w:pPr>
      <w:r w:rsidRPr="00355107">
        <w:rPr>
          <w:b/>
          <w:bCs/>
          <w:sz w:val="22"/>
          <w:szCs w:val="22"/>
        </w:rPr>
        <w:t>#19 Support of SSB from serving cell as QCL Type D source of a DL PRS resource from serving cell</w:t>
      </w:r>
    </w:p>
    <w:p w14:paraId="5B53134C" w14:textId="77777777" w:rsidR="00F11607" w:rsidRPr="00355107" w:rsidRDefault="00F11607" w:rsidP="00F11607">
      <w:pPr>
        <w:pStyle w:val="3GPPAgreements"/>
        <w:numPr>
          <w:ilvl w:val="3"/>
          <w:numId w:val="33"/>
        </w:numPr>
        <w:rPr>
          <w:b/>
          <w:bCs/>
          <w:sz w:val="22"/>
          <w:szCs w:val="22"/>
        </w:rPr>
      </w:pPr>
      <w:r w:rsidRPr="00355107">
        <w:rPr>
          <w:b/>
          <w:bCs/>
          <w:sz w:val="22"/>
          <w:szCs w:val="22"/>
        </w:rPr>
        <w:t xml:space="preserve">#20 Support of SSB from neighbor cells as QCL Type D source of a DL PRS resource from </w:t>
      </w:r>
      <w:proofErr w:type="spellStart"/>
      <w:r w:rsidRPr="00355107">
        <w:rPr>
          <w:b/>
          <w:bCs/>
          <w:sz w:val="22"/>
          <w:szCs w:val="22"/>
        </w:rPr>
        <w:t>neighbour</w:t>
      </w:r>
      <w:proofErr w:type="spellEnd"/>
      <w:r w:rsidRPr="00355107">
        <w:rPr>
          <w:b/>
          <w:bCs/>
          <w:sz w:val="22"/>
          <w:szCs w:val="22"/>
        </w:rPr>
        <w:t xml:space="preserve"> cells</w:t>
      </w:r>
    </w:p>
    <w:p w14:paraId="1D182F9E" w14:textId="77777777" w:rsidR="00F11607" w:rsidRPr="00355107" w:rsidRDefault="00F11607" w:rsidP="00F11607">
      <w:pPr>
        <w:pStyle w:val="3GPPAgreements"/>
        <w:numPr>
          <w:ilvl w:val="3"/>
          <w:numId w:val="33"/>
        </w:numPr>
        <w:rPr>
          <w:b/>
          <w:bCs/>
          <w:sz w:val="22"/>
          <w:szCs w:val="22"/>
        </w:rPr>
      </w:pPr>
      <w:r w:rsidRPr="00355107">
        <w:rPr>
          <w:b/>
          <w:bCs/>
          <w:sz w:val="22"/>
          <w:szCs w:val="22"/>
        </w:rPr>
        <w:t>#21 Support of a DL PRS resource from serving cell as QCL Type D source of another DL PRS resource from serving cell</w:t>
      </w:r>
    </w:p>
    <w:p w14:paraId="43E7852F" w14:textId="77777777" w:rsidR="00F11607" w:rsidRPr="00355107" w:rsidRDefault="00F11607" w:rsidP="00F11607">
      <w:pPr>
        <w:pStyle w:val="3GPPAgreements"/>
        <w:numPr>
          <w:ilvl w:val="3"/>
          <w:numId w:val="33"/>
        </w:numPr>
        <w:rPr>
          <w:b/>
          <w:bCs/>
          <w:sz w:val="22"/>
          <w:szCs w:val="22"/>
        </w:rPr>
      </w:pPr>
      <w:r w:rsidRPr="00355107">
        <w:rPr>
          <w:b/>
          <w:bCs/>
          <w:sz w:val="22"/>
          <w:szCs w:val="22"/>
        </w:rPr>
        <w:t xml:space="preserve">#22 Support of a DL PRS resource from </w:t>
      </w:r>
      <w:proofErr w:type="spellStart"/>
      <w:r w:rsidRPr="00355107">
        <w:rPr>
          <w:b/>
          <w:bCs/>
          <w:sz w:val="22"/>
          <w:szCs w:val="22"/>
        </w:rPr>
        <w:t>neighbour</w:t>
      </w:r>
      <w:proofErr w:type="spellEnd"/>
      <w:r w:rsidRPr="00355107">
        <w:rPr>
          <w:b/>
          <w:bCs/>
          <w:sz w:val="22"/>
          <w:szCs w:val="22"/>
        </w:rPr>
        <w:t xml:space="preserve"> cells as QCL Type D source of another DL PRS resource from </w:t>
      </w:r>
      <w:proofErr w:type="spellStart"/>
      <w:r w:rsidRPr="00355107">
        <w:rPr>
          <w:b/>
          <w:bCs/>
          <w:sz w:val="22"/>
          <w:szCs w:val="22"/>
        </w:rPr>
        <w:t>neighbour</w:t>
      </w:r>
      <w:proofErr w:type="spellEnd"/>
      <w:r w:rsidRPr="00355107">
        <w:rPr>
          <w:b/>
          <w:bCs/>
          <w:sz w:val="22"/>
          <w:szCs w:val="22"/>
        </w:rPr>
        <w:t xml:space="preserve"> cells</w:t>
      </w:r>
    </w:p>
    <w:p w14:paraId="50DA0E78" w14:textId="77777777" w:rsidR="00F11607" w:rsidRDefault="00F11607" w:rsidP="00F11607">
      <w:pPr>
        <w:pStyle w:val="ListParagraph"/>
        <w:numPr>
          <w:ilvl w:val="0"/>
          <w:numId w:val="33"/>
        </w:numPr>
        <w:spacing w:afterLines="50" w:after="120" w:line="240" w:lineRule="auto"/>
        <w:contextualSpacing w:val="0"/>
        <w:rPr>
          <w:rFonts w:eastAsia="MS Mincho"/>
          <w:sz w:val="22"/>
        </w:rPr>
      </w:pPr>
    </w:p>
    <w:p w14:paraId="5869F240" w14:textId="77777777" w:rsidR="00F11607" w:rsidRPr="00305DB4" w:rsidRDefault="00F11607" w:rsidP="00F11607">
      <w:pPr>
        <w:pStyle w:val="ListParagraph"/>
        <w:numPr>
          <w:ilvl w:val="1"/>
          <w:numId w:val="33"/>
        </w:numPr>
        <w:spacing w:afterLines="50" w:after="120" w:line="240" w:lineRule="auto"/>
        <w:contextualSpacing w:val="0"/>
        <w:rPr>
          <w:b/>
          <w:bCs/>
          <w:sz w:val="22"/>
          <w:szCs w:val="22"/>
        </w:rPr>
      </w:pPr>
      <w:r>
        <w:rPr>
          <w:rFonts w:eastAsia="MS Mincho"/>
          <w:b/>
          <w:bCs/>
          <w:sz w:val="22"/>
          <w:szCs w:val="22"/>
        </w:rPr>
        <w:t>In LPP, i</w:t>
      </w:r>
      <w:r w:rsidRPr="00355107">
        <w:rPr>
          <w:rFonts w:eastAsia="MS Mincho"/>
          <w:b/>
          <w:bCs/>
          <w:sz w:val="22"/>
          <w:szCs w:val="22"/>
        </w:rPr>
        <w:t xml:space="preserve">ntroduce </w:t>
      </w:r>
      <w:r>
        <w:rPr>
          <w:rFonts w:eastAsia="MS Mincho"/>
          <w:b/>
          <w:bCs/>
          <w:sz w:val="22"/>
          <w:szCs w:val="22"/>
        </w:rPr>
        <w:t xml:space="preserve">the following </w:t>
      </w:r>
      <w:r w:rsidRPr="00355107">
        <w:rPr>
          <w:rFonts w:eastAsia="MS Mincho"/>
          <w:b/>
          <w:bCs/>
          <w:sz w:val="22"/>
          <w:szCs w:val="22"/>
        </w:rPr>
        <w:t>feature group</w:t>
      </w:r>
      <w:r>
        <w:rPr>
          <w:rFonts w:eastAsia="MS Mincho"/>
          <w:b/>
          <w:bCs/>
          <w:sz w:val="22"/>
          <w:szCs w:val="22"/>
        </w:rPr>
        <w:t>s</w:t>
      </w:r>
    </w:p>
    <w:p w14:paraId="737F6739" w14:textId="77777777" w:rsidR="00F11607" w:rsidRPr="00305DB4" w:rsidRDefault="00F11607" w:rsidP="00F11607">
      <w:pPr>
        <w:pStyle w:val="ListParagraph"/>
        <w:numPr>
          <w:ilvl w:val="2"/>
          <w:numId w:val="33"/>
        </w:numPr>
        <w:spacing w:afterLines="50" w:after="120" w:line="240" w:lineRule="auto"/>
        <w:contextualSpacing w:val="0"/>
        <w:rPr>
          <w:b/>
          <w:bCs/>
          <w:sz w:val="22"/>
          <w:szCs w:val="22"/>
        </w:rPr>
      </w:pPr>
      <w:r>
        <w:rPr>
          <w:rFonts w:eastAsia="MS Mincho"/>
          <w:b/>
          <w:bCs/>
          <w:sz w:val="22"/>
          <w:szCs w:val="22"/>
        </w:rPr>
        <w:t xml:space="preserve">DL PRS Resources for DL </w:t>
      </w:r>
      <w:proofErr w:type="spellStart"/>
      <w:r>
        <w:rPr>
          <w:rFonts w:eastAsia="MS Mincho"/>
          <w:b/>
          <w:bCs/>
          <w:sz w:val="22"/>
          <w:szCs w:val="22"/>
        </w:rPr>
        <w:t>AoD</w:t>
      </w:r>
      <w:proofErr w:type="spellEnd"/>
      <w:r>
        <w:rPr>
          <w:rFonts w:eastAsia="MS Mincho"/>
          <w:b/>
          <w:bCs/>
          <w:sz w:val="22"/>
          <w:szCs w:val="22"/>
        </w:rPr>
        <w:t xml:space="preserve"> (for DL PRS RSRP)</w:t>
      </w:r>
    </w:p>
    <w:p w14:paraId="79A7FE13" w14:textId="77777777" w:rsidR="00F11607" w:rsidRPr="00305DB4" w:rsidRDefault="00F11607" w:rsidP="00F11607">
      <w:pPr>
        <w:pStyle w:val="ListParagraph"/>
        <w:numPr>
          <w:ilvl w:val="2"/>
          <w:numId w:val="33"/>
        </w:numPr>
        <w:spacing w:afterLines="50" w:after="120" w:line="240" w:lineRule="auto"/>
        <w:contextualSpacing w:val="0"/>
        <w:rPr>
          <w:b/>
          <w:bCs/>
          <w:sz w:val="22"/>
          <w:szCs w:val="22"/>
        </w:rPr>
      </w:pPr>
      <w:r>
        <w:rPr>
          <w:rFonts w:eastAsia="MS Mincho"/>
          <w:b/>
          <w:bCs/>
          <w:sz w:val="22"/>
          <w:szCs w:val="22"/>
        </w:rPr>
        <w:t>DL PRS Resources for DL TDOA (for DL PRS RSRP + DL RSTD measurements)</w:t>
      </w:r>
    </w:p>
    <w:p w14:paraId="3CCB0F38" w14:textId="77777777" w:rsidR="00F11607" w:rsidRPr="00125232" w:rsidRDefault="00F11607" w:rsidP="00F11607">
      <w:pPr>
        <w:pStyle w:val="ListParagraph"/>
        <w:numPr>
          <w:ilvl w:val="2"/>
          <w:numId w:val="33"/>
        </w:numPr>
        <w:spacing w:afterLines="50" w:after="120" w:line="240" w:lineRule="auto"/>
        <w:contextualSpacing w:val="0"/>
        <w:rPr>
          <w:b/>
          <w:bCs/>
          <w:sz w:val="22"/>
          <w:szCs w:val="22"/>
        </w:rPr>
      </w:pPr>
      <w:r>
        <w:rPr>
          <w:rFonts w:eastAsia="MS Mincho"/>
          <w:b/>
          <w:bCs/>
          <w:sz w:val="22"/>
          <w:szCs w:val="22"/>
        </w:rPr>
        <w:t>DL PRS Resources for Multi-RTT (for DL PRS RSRP + UE Rx-Tx time difference measurements)</w:t>
      </w:r>
    </w:p>
    <w:p w14:paraId="7AA686CA" w14:textId="77777777" w:rsidR="00F11607" w:rsidRPr="00974863" w:rsidRDefault="00F11607" w:rsidP="00F11607">
      <w:pPr>
        <w:pStyle w:val="ListParagraph"/>
        <w:numPr>
          <w:ilvl w:val="0"/>
          <w:numId w:val="33"/>
        </w:numPr>
        <w:spacing w:afterLines="50" w:after="120" w:line="240" w:lineRule="auto"/>
        <w:contextualSpacing w:val="0"/>
        <w:rPr>
          <w:rFonts w:eastAsia="MS Mincho"/>
          <w:sz w:val="22"/>
        </w:rPr>
      </w:pPr>
      <w:r>
        <w:rPr>
          <w:rFonts w:eastAsia="MS Mincho"/>
          <w:sz w:val="22"/>
        </w:rPr>
        <w:t xml:space="preserve">In RRC, group </w:t>
      </w:r>
      <w:proofErr w:type="spellStart"/>
      <w:r>
        <w:rPr>
          <w:rFonts w:eastAsia="MS Mincho"/>
          <w:sz w:val="22"/>
        </w:rPr>
        <w:t>capabilies</w:t>
      </w:r>
      <w:proofErr w:type="spellEnd"/>
      <w:r>
        <w:rPr>
          <w:rFonts w:eastAsia="MS Mincho"/>
          <w:sz w:val="22"/>
        </w:rPr>
        <w:t xml:space="preserve"> for SRS resources, OLPC and spatial relation separately, i.e. separate SRS resources capability, OLPC SRS capability and spatial relation SRS capability</w:t>
      </w:r>
      <w:r w:rsidRPr="00974863">
        <w:rPr>
          <w:rFonts w:eastAsia="MS Mincho"/>
          <w:sz w:val="22"/>
        </w:rPr>
        <w:t xml:space="preserve">. </w:t>
      </w:r>
    </w:p>
    <w:p w14:paraId="3B18EC48" w14:textId="77777777" w:rsidR="00F11607" w:rsidRDefault="00F11607" w:rsidP="00F11607">
      <w:pPr>
        <w:pStyle w:val="ListParagraph"/>
        <w:numPr>
          <w:ilvl w:val="0"/>
          <w:numId w:val="33"/>
        </w:numPr>
        <w:spacing w:afterLines="50" w:after="120" w:line="240" w:lineRule="auto"/>
        <w:contextualSpacing w:val="0"/>
        <w:rPr>
          <w:rFonts w:eastAsia="MS Mincho"/>
          <w:sz w:val="22"/>
        </w:rPr>
      </w:pPr>
    </w:p>
    <w:p w14:paraId="462D538F" w14:textId="77777777" w:rsidR="00F11607" w:rsidRPr="00305DB4" w:rsidRDefault="00F11607" w:rsidP="00F11607">
      <w:pPr>
        <w:pStyle w:val="ListParagraph"/>
        <w:numPr>
          <w:ilvl w:val="1"/>
          <w:numId w:val="33"/>
        </w:numPr>
        <w:spacing w:afterLines="50" w:after="120" w:line="240" w:lineRule="auto"/>
        <w:contextualSpacing w:val="0"/>
        <w:rPr>
          <w:b/>
          <w:bCs/>
          <w:sz w:val="22"/>
          <w:szCs w:val="22"/>
        </w:rPr>
      </w:pPr>
      <w:r>
        <w:rPr>
          <w:rFonts w:eastAsia="MS Mincho"/>
          <w:b/>
          <w:bCs/>
          <w:sz w:val="22"/>
          <w:szCs w:val="22"/>
        </w:rPr>
        <w:t xml:space="preserve">In RRC, introduce common positioning SRS capability instead of per UL-TDOA, UL </w:t>
      </w:r>
      <w:proofErr w:type="spellStart"/>
      <w:r>
        <w:rPr>
          <w:rFonts w:eastAsia="MS Mincho"/>
          <w:b/>
          <w:bCs/>
          <w:sz w:val="22"/>
          <w:szCs w:val="22"/>
        </w:rPr>
        <w:t>AoA</w:t>
      </w:r>
      <w:proofErr w:type="spellEnd"/>
      <w:r>
        <w:rPr>
          <w:rFonts w:eastAsia="MS Mincho"/>
          <w:b/>
          <w:bCs/>
          <w:sz w:val="22"/>
          <w:szCs w:val="22"/>
        </w:rPr>
        <w:t xml:space="preserve"> and Multi-RTT positioning SRS capability. </w:t>
      </w:r>
    </w:p>
    <w:p w14:paraId="07EC853E" w14:textId="77777777" w:rsidR="00F11607" w:rsidRDefault="00F11607" w:rsidP="00F11607">
      <w:pPr>
        <w:pStyle w:val="ListParagraph"/>
        <w:numPr>
          <w:ilvl w:val="0"/>
          <w:numId w:val="33"/>
        </w:numPr>
        <w:spacing w:afterLines="50" w:after="120" w:line="240" w:lineRule="auto"/>
        <w:contextualSpacing w:val="0"/>
        <w:rPr>
          <w:rFonts w:eastAsia="MS Mincho"/>
          <w:sz w:val="22"/>
        </w:rPr>
      </w:pPr>
    </w:p>
    <w:p w14:paraId="17C051ED" w14:textId="77777777" w:rsidR="00F11607" w:rsidRPr="00305DB4" w:rsidRDefault="00F11607" w:rsidP="00F11607">
      <w:pPr>
        <w:pStyle w:val="ListParagraph"/>
        <w:numPr>
          <w:ilvl w:val="1"/>
          <w:numId w:val="33"/>
        </w:numPr>
        <w:spacing w:afterLines="50" w:after="120" w:line="240" w:lineRule="auto"/>
        <w:contextualSpacing w:val="0"/>
        <w:rPr>
          <w:b/>
          <w:bCs/>
          <w:sz w:val="22"/>
          <w:szCs w:val="22"/>
        </w:rPr>
      </w:pPr>
      <w:r>
        <w:rPr>
          <w:rFonts w:eastAsia="MS Mincho"/>
          <w:b/>
          <w:bCs/>
          <w:sz w:val="22"/>
          <w:szCs w:val="22"/>
        </w:rPr>
        <w:t xml:space="preserve">SRS related capabilities are introduced in LPP. </w:t>
      </w:r>
    </w:p>
    <w:p w14:paraId="41DAE900" w14:textId="77777777" w:rsidR="00F11607" w:rsidRDefault="00F11607" w:rsidP="00F11607">
      <w:pPr>
        <w:pStyle w:val="ListParagraph"/>
        <w:numPr>
          <w:ilvl w:val="0"/>
          <w:numId w:val="33"/>
        </w:numPr>
        <w:spacing w:afterLines="50" w:after="120" w:line="240" w:lineRule="auto"/>
        <w:contextualSpacing w:val="0"/>
        <w:rPr>
          <w:rFonts w:eastAsia="MS Mincho"/>
          <w:sz w:val="22"/>
        </w:rPr>
      </w:pPr>
    </w:p>
    <w:p w14:paraId="062977E0" w14:textId="77777777" w:rsidR="00F11607" w:rsidRPr="00305DB4" w:rsidRDefault="00F11607" w:rsidP="00F11607">
      <w:pPr>
        <w:pStyle w:val="ListParagraph"/>
        <w:numPr>
          <w:ilvl w:val="1"/>
          <w:numId w:val="33"/>
        </w:numPr>
        <w:spacing w:afterLines="50" w:after="120" w:line="240" w:lineRule="auto"/>
        <w:contextualSpacing w:val="0"/>
        <w:rPr>
          <w:b/>
          <w:bCs/>
          <w:sz w:val="22"/>
          <w:szCs w:val="22"/>
        </w:rPr>
      </w:pPr>
      <w:r>
        <w:rPr>
          <w:rFonts w:eastAsia="MS Mincho"/>
          <w:b/>
          <w:bCs/>
          <w:sz w:val="22"/>
          <w:szCs w:val="22"/>
        </w:rPr>
        <w:t xml:space="preserve">In LPP, introduce band list to contain per band capabilities. </w:t>
      </w:r>
    </w:p>
    <w:p w14:paraId="14E266DB" w14:textId="77777777" w:rsidR="00F11607" w:rsidRDefault="00F11607" w:rsidP="00F11607">
      <w:pPr>
        <w:pStyle w:val="ListParagraph"/>
        <w:numPr>
          <w:ilvl w:val="0"/>
          <w:numId w:val="33"/>
        </w:numPr>
        <w:spacing w:afterLines="50" w:after="120" w:line="240" w:lineRule="auto"/>
        <w:contextualSpacing w:val="0"/>
        <w:rPr>
          <w:rFonts w:eastAsia="MS Mincho"/>
          <w:sz w:val="22"/>
        </w:rPr>
      </w:pPr>
    </w:p>
    <w:p w14:paraId="4C908AF1" w14:textId="77777777" w:rsidR="00F11607" w:rsidRPr="005C0A70" w:rsidRDefault="00F11607" w:rsidP="00F11607">
      <w:pPr>
        <w:pStyle w:val="ListParagraph"/>
        <w:numPr>
          <w:ilvl w:val="1"/>
          <w:numId w:val="33"/>
        </w:numPr>
        <w:spacing w:afterLines="50" w:after="120" w:line="240" w:lineRule="auto"/>
        <w:contextualSpacing w:val="0"/>
      </w:pPr>
      <w:r w:rsidRPr="00432DF7">
        <w:rPr>
          <w:rFonts w:eastAsia="MS Mincho"/>
          <w:b/>
          <w:bCs/>
          <w:sz w:val="22"/>
          <w:szCs w:val="22"/>
        </w:rPr>
        <w:t>No need to introduce band list just indicate the UE supported band/</w:t>
      </w:r>
      <w:proofErr w:type="spellStart"/>
      <w:r w:rsidRPr="00432DF7">
        <w:rPr>
          <w:rFonts w:eastAsia="MS Mincho"/>
          <w:b/>
          <w:bCs/>
          <w:sz w:val="22"/>
          <w:szCs w:val="22"/>
        </w:rPr>
        <w:t>freq</w:t>
      </w:r>
      <w:proofErr w:type="spellEnd"/>
      <w:r w:rsidRPr="00432DF7">
        <w:rPr>
          <w:rFonts w:eastAsia="MS Mincho"/>
          <w:b/>
          <w:bCs/>
          <w:sz w:val="22"/>
          <w:szCs w:val="22"/>
        </w:rPr>
        <w:t xml:space="preserve"> </w:t>
      </w:r>
    </w:p>
    <w:p w14:paraId="602F1FE8" w14:textId="77777777" w:rsidR="00F11607" w:rsidRDefault="00F11607" w:rsidP="00F11607">
      <w:pPr>
        <w:spacing w:afterLines="50" w:after="120" w:line="240" w:lineRule="auto"/>
      </w:pPr>
    </w:p>
    <w:p w14:paraId="0AE7F7C1" w14:textId="77777777" w:rsidR="00F11607" w:rsidRDefault="00F11607" w:rsidP="00F11607">
      <w:pPr>
        <w:spacing w:afterLines="50" w:after="120" w:line="240" w:lineRule="auto"/>
      </w:pPr>
      <w:r>
        <w:t>In summary:</w:t>
      </w:r>
    </w:p>
    <w:tbl>
      <w:tblPr>
        <w:tblStyle w:val="TableGrid"/>
        <w:tblW w:w="9715" w:type="dxa"/>
        <w:tblLook w:val="04A0" w:firstRow="1" w:lastRow="0" w:firstColumn="1" w:lastColumn="0" w:noHBand="0" w:noVBand="1"/>
      </w:tblPr>
      <w:tblGrid>
        <w:gridCol w:w="708"/>
        <w:gridCol w:w="5388"/>
        <w:gridCol w:w="1080"/>
        <w:gridCol w:w="2539"/>
      </w:tblGrid>
      <w:tr w:rsidR="00F11607" w:rsidRPr="00FB6F76" w14:paraId="0C1A38EA" w14:textId="77777777" w:rsidTr="00D802BF">
        <w:tc>
          <w:tcPr>
            <w:tcW w:w="708" w:type="dxa"/>
          </w:tcPr>
          <w:p w14:paraId="00184CE2" w14:textId="77777777" w:rsidR="00F11607" w:rsidRPr="00FB6F76" w:rsidRDefault="00F11607" w:rsidP="00D802BF">
            <w:pPr>
              <w:pStyle w:val="3GPPText"/>
              <w:spacing w:before="0" w:after="0"/>
              <w:rPr>
                <w:b/>
                <w:bCs/>
                <w:sz w:val="18"/>
                <w:szCs w:val="16"/>
              </w:rPr>
            </w:pPr>
            <w:r w:rsidRPr="00FB6F76">
              <w:rPr>
                <w:b/>
                <w:bCs/>
                <w:sz w:val="18"/>
                <w:szCs w:val="16"/>
              </w:rPr>
              <w:t>13-1</w:t>
            </w:r>
          </w:p>
        </w:tc>
        <w:tc>
          <w:tcPr>
            <w:tcW w:w="5388" w:type="dxa"/>
          </w:tcPr>
          <w:p w14:paraId="3F4A1C32" w14:textId="77777777" w:rsidR="00F11607" w:rsidRPr="00FB6F76" w:rsidRDefault="00F11607" w:rsidP="00D802BF">
            <w:pPr>
              <w:pStyle w:val="3GPPText"/>
              <w:spacing w:before="0" w:after="0"/>
              <w:rPr>
                <w:sz w:val="18"/>
                <w:szCs w:val="16"/>
              </w:rPr>
            </w:pPr>
            <w:r w:rsidRPr="00FB6F76">
              <w:rPr>
                <w:b/>
                <w:bCs/>
                <w:sz w:val="18"/>
                <w:szCs w:val="16"/>
              </w:rPr>
              <w:t>NR E-CID DL SSB RRM measurements for NR Positioning</w:t>
            </w:r>
          </w:p>
        </w:tc>
        <w:tc>
          <w:tcPr>
            <w:tcW w:w="1080" w:type="dxa"/>
          </w:tcPr>
          <w:p w14:paraId="19287672"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val="restart"/>
          </w:tcPr>
          <w:p w14:paraId="4054B115" w14:textId="77777777" w:rsidR="00F11607" w:rsidRPr="00FB6F76" w:rsidRDefault="00F11607" w:rsidP="00D802BF">
            <w:pPr>
              <w:pStyle w:val="3GPPText"/>
              <w:spacing w:before="0" w:after="0"/>
              <w:rPr>
                <w:b/>
                <w:bCs/>
                <w:sz w:val="18"/>
                <w:szCs w:val="16"/>
              </w:rPr>
            </w:pPr>
            <w:r>
              <w:rPr>
                <w:b/>
                <w:bCs/>
                <w:sz w:val="18"/>
                <w:szCs w:val="16"/>
              </w:rPr>
              <w:t>Already captured;</w:t>
            </w:r>
          </w:p>
        </w:tc>
      </w:tr>
      <w:tr w:rsidR="00F11607" w:rsidRPr="00FB6F76" w14:paraId="032AA985" w14:textId="77777777" w:rsidTr="00D802BF">
        <w:tc>
          <w:tcPr>
            <w:tcW w:w="708" w:type="dxa"/>
          </w:tcPr>
          <w:p w14:paraId="65062B05" w14:textId="77777777" w:rsidR="00F11607" w:rsidRPr="00FB6F76" w:rsidRDefault="00F11607" w:rsidP="00D802BF">
            <w:pPr>
              <w:pStyle w:val="3GPPText"/>
              <w:spacing w:before="0" w:after="0"/>
              <w:rPr>
                <w:b/>
                <w:bCs/>
                <w:sz w:val="18"/>
                <w:szCs w:val="16"/>
              </w:rPr>
            </w:pPr>
            <w:r w:rsidRPr="00FB6F76">
              <w:rPr>
                <w:b/>
                <w:bCs/>
                <w:sz w:val="18"/>
                <w:szCs w:val="16"/>
              </w:rPr>
              <w:t>13-2</w:t>
            </w:r>
          </w:p>
        </w:tc>
        <w:tc>
          <w:tcPr>
            <w:tcW w:w="5388" w:type="dxa"/>
          </w:tcPr>
          <w:p w14:paraId="38AD39A1" w14:textId="77777777" w:rsidR="00F11607" w:rsidRPr="00FB6F76" w:rsidRDefault="00F11607" w:rsidP="00D802BF">
            <w:pPr>
              <w:pStyle w:val="3GPPText"/>
              <w:spacing w:before="0" w:after="0"/>
              <w:rPr>
                <w:sz w:val="18"/>
                <w:szCs w:val="16"/>
              </w:rPr>
            </w:pPr>
            <w:r w:rsidRPr="00FB6F76">
              <w:rPr>
                <w:b/>
                <w:bCs/>
                <w:sz w:val="18"/>
                <w:szCs w:val="16"/>
              </w:rPr>
              <w:t>NR E-CID DL CSI-RS RRM measurements for NR Positioning</w:t>
            </w:r>
          </w:p>
        </w:tc>
        <w:tc>
          <w:tcPr>
            <w:tcW w:w="1080" w:type="dxa"/>
          </w:tcPr>
          <w:p w14:paraId="6888B505"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tcPr>
          <w:p w14:paraId="5F95715B" w14:textId="77777777" w:rsidR="00F11607" w:rsidRPr="00FB6F76" w:rsidRDefault="00F11607" w:rsidP="00D802BF">
            <w:pPr>
              <w:pStyle w:val="3GPPText"/>
              <w:spacing w:before="0" w:after="0"/>
              <w:rPr>
                <w:b/>
                <w:bCs/>
                <w:sz w:val="18"/>
                <w:szCs w:val="16"/>
              </w:rPr>
            </w:pPr>
          </w:p>
        </w:tc>
      </w:tr>
      <w:tr w:rsidR="00F11607" w:rsidRPr="00FB6F76" w14:paraId="4059CDE3" w14:textId="77777777" w:rsidTr="00D802BF">
        <w:tc>
          <w:tcPr>
            <w:tcW w:w="708" w:type="dxa"/>
          </w:tcPr>
          <w:p w14:paraId="16B617A7" w14:textId="77777777" w:rsidR="00F11607" w:rsidRPr="00FB6F76" w:rsidRDefault="00F11607" w:rsidP="00D802BF">
            <w:pPr>
              <w:pStyle w:val="3GPPText"/>
              <w:spacing w:before="0" w:after="0"/>
              <w:rPr>
                <w:b/>
                <w:bCs/>
                <w:sz w:val="18"/>
                <w:szCs w:val="16"/>
              </w:rPr>
            </w:pPr>
            <w:r w:rsidRPr="00FB6F76">
              <w:rPr>
                <w:b/>
                <w:bCs/>
                <w:sz w:val="18"/>
                <w:szCs w:val="16"/>
              </w:rPr>
              <w:t>13-3</w:t>
            </w:r>
          </w:p>
        </w:tc>
        <w:tc>
          <w:tcPr>
            <w:tcW w:w="5388" w:type="dxa"/>
          </w:tcPr>
          <w:p w14:paraId="62B62E52" w14:textId="77777777" w:rsidR="00F11607" w:rsidRPr="00FB6F76" w:rsidRDefault="00F11607" w:rsidP="00D802BF">
            <w:pPr>
              <w:pStyle w:val="3GPPText"/>
              <w:spacing w:before="0" w:after="0"/>
              <w:rPr>
                <w:sz w:val="18"/>
                <w:szCs w:val="16"/>
              </w:rPr>
            </w:pPr>
            <w:r w:rsidRPr="00FB6F76">
              <w:rPr>
                <w:b/>
                <w:bCs/>
                <w:sz w:val="18"/>
                <w:szCs w:val="16"/>
              </w:rPr>
              <w:t>Basic DL PRS Processing Capability</w:t>
            </w:r>
          </w:p>
        </w:tc>
        <w:tc>
          <w:tcPr>
            <w:tcW w:w="1080" w:type="dxa"/>
          </w:tcPr>
          <w:p w14:paraId="021BE9AB"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val="restart"/>
          </w:tcPr>
          <w:p w14:paraId="03DFEB7D" w14:textId="77777777" w:rsidR="00F11607" w:rsidRPr="00FB6F76" w:rsidRDefault="00F11607" w:rsidP="00D802BF">
            <w:pPr>
              <w:pStyle w:val="3GPPText"/>
              <w:spacing w:before="0" w:after="0"/>
              <w:rPr>
                <w:b/>
                <w:bCs/>
                <w:sz w:val="18"/>
                <w:szCs w:val="16"/>
              </w:rPr>
            </w:pPr>
            <w:r>
              <w:rPr>
                <w:b/>
                <w:bCs/>
                <w:sz w:val="18"/>
                <w:szCs w:val="16"/>
              </w:rPr>
              <w:t>Common capability</w:t>
            </w:r>
          </w:p>
        </w:tc>
      </w:tr>
      <w:tr w:rsidR="00F11607" w:rsidRPr="00FB6F76" w14:paraId="17CDD172" w14:textId="77777777" w:rsidTr="00D802BF">
        <w:tc>
          <w:tcPr>
            <w:tcW w:w="708" w:type="dxa"/>
          </w:tcPr>
          <w:p w14:paraId="503C6621" w14:textId="77777777" w:rsidR="00F11607" w:rsidRPr="00FB6F76" w:rsidRDefault="00F11607" w:rsidP="00D802BF">
            <w:pPr>
              <w:pStyle w:val="3GPPText"/>
              <w:spacing w:before="0" w:after="0"/>
              <w:rPr>
                <w:b/>
                <w:bCs/>
                <w:sz w:val="18"/>
                <w:szCs w:val="16"/>
              </w:rPr>
            </w:pPr>
            <w:r w:rsidRPr="00FB6F76">
              <w:rPr>
                <w:b/>
                <w:bCs/>
                <w:sz w:val="18"/>
                <w:szCs w:val="16"/>
              </w:rPr>
              <w:t>13-4</w:t>
            </w:r>
          </w:p>
        </w:tc>
        <w:tc>
          <w:tcPr>
            <w:tcW w:w="5388" w:type="dxa"/>
          </w:tcPr>
          <w:p w14:paraId="3826E764" w14:textId="77777777" w:rsidR="00F11607" w:rsidRPr="00FB6F76" w:rsidRDefault="00F11607" w:rsidP="00D802BF">
            <w:pPr>
              <w:pStyle w:val="3GPPText"/>
              <w:spacing w:before="0" w:after="0"/>
              <w:rPr>
                <w:sz w:val="18"/>
                <w:szCs w:val="16"/>
              </w:rPr>
            </w:pPr>
            <w:r w:rsidRPr="00FB6F76">
              <w:rPr>
                <w:b/>
                <w:bCs/>
                <w:sz w:val="18"/>
                <w:szCs w:val="16"/>
              </w:rPr>
              <w:t>DL PRS QCL Processing Capability</w:t>
            </w:r>
          </w:p>
        </w:tc>
        <w:tc>
          <w:tcPr>
            <w:tcW w:w="1080" w:type="dxa"/>
          </w:tcPr>
          <w:p w14:paraId="4787B448"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tcPr>
          <w:p w14:paraId="3C1BF68A" w14:textId="77777777" w:rsidR="00F11607" w:rsidRPr="00FB6F76" w:rsidRDefault="00F11607" w:rsidP="00D802BF">
            <w:pPr>
              <w:pStyle w:val="3GPPText"/>
              <w:spacing w:before="0" w:after="0"/>
              <w:rPr>
                <w:b/>
                <w:bCs/>
                <w:sz w:val="18"/>
                <w:szCs w:val="16"/>
              </w:rPr>
            </w:pPr>
          </w:p>
        </w:tc>
      </w:tr>
      <w:tr w:rsidR="00F11607" w:rsidRPr="00FB6F76" w14:paraId="26ACDBE7" w14:textId="77777777" w:rsidTr="00D802BF">
        <w:tc>
          <w:tcPr>
            <w:tcW w:w="708" w:type="dxa"/>
          </w:tcPr>
          <w:p w14:paraId="4DE8B690" w14:textId="77777777" w:rsidR="00F11607" w:rsidRPr="00FB6F76" w:rsidRDefault="00F11607" w:rsidP="00D802BF">
            <w:pPr>
              <w:pStyle w:val="3GPPText"/>
              <w:spacing w:before="0" w:after="0"/>
              <w:rPr>
                <w:b/>
                <w:bCs/>
                <w:sz w:val="18"/>
                <w:szCs w:val="16"/>
              </w:rPr>
            </w:pPr>
            <w:r w:rsidRPr="00FB6F76">
              <w:rPr>
                <w:b/>
                <w:bCs/>
                <w:sz w:val="18"/>
                <w:szCs w:val="16"/>
              </w:rPr>
              <w:t>13-5</w:t>
            </w:r>
          </w:p>
        </w:tc>
        <w:tc>
          <w:tcPr>
            <w:tcW w:w="5388" w:type="dxa"/>
          </w:tcPr>
          <w:p w14:paraId="73B09C55" w14:textId="77777777" w:rsidR="00F11607" w:rsidRPr="00FB6F76" w:rsidRDefault="00F11607" w:rsidP="00D802BF">
            <w:pPr>
              <w:pStyle w:val="3GPPText"/>
              <w:spacing w:before="0" w:after="0"/>
              <w:rPr>
                <w:sz w:val="18"/>
                <w:szCs w:val="16"/>
              </w:rPr>
            </w:pPr>
            <w:r w:rsidRPr="00FB6F76">
              <w:rPr>
                <w:b/>
                <w:bCs/>
                <w:sz w:val="18"/>
                <w:szCs w:val="16"/>
              </w:rPr>
              <w:t xml:space="preserve">DL PRS Resources for DL </w:t>
            </w:r>
            <w:proofErr w:type="spellStart"/>
            <w:r w:rsidRPr="00FB6F76">
              <w:rPr>
                <w:b/>
                <w:bCs/>
                <w:sz w:val="18"/>
                <w:szCs w:val="16"/>
              </w:rPr>
              <w:t>AoD</w:t>
            </w:r>
            <w:proofErr w:type="spellEnd"/>
          </w:p>
        </w:tc>
        <w:tc>
          <w:tcPr>
            <w:tcW w:w="1080" w:type="dxa"/>
          </w:tcPr>
          <w:p w14:paraId="596A69E7"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val="restart"/>
          </w:tcPr>
          <w:p w14:paraId="626DBB07" w14:textId="77777777" w:rsidR="00F11607" w:rsidRPr="00FB6F76" w:rsidRDefault="00F11607" w:rsidP="00D802BF">
            <w:pPr>
              <w:pStyle w:val="3GPPText"/>
              <w:spacing w:before="0" w:after="0"/>
              <w:rPr>
                <w:b/>
                <w:bCs/>
                <w:sz w:val="18"/>
                <w:szCs w:val="16"/>
              </w:rPr>
            </w:pPr>
            <w:r>
              <w:rPr>
                <w:b/>
                <w:bCs/>
                <w:sz w:val="18"/>
                <w:szCs w:val="16"/>
              </w:rPr>
              <w:t xml:space="preserve">DL </w:t>
            </w:r>
            <w:proofErr w:type="spellStart"/>
            <w:r>
              <w:rPr>
                <w:b/>
                <w:bCs/>
                <w:sz w:val="18"/>
                <w:szCs w:val="16"/>
              </w:rPr>
              <w:t>AoD</w:t>
            </w:r>
            <w:proofErr w:type="spellEnd"/>
            <w:r>
              <w:rPr>
                <w:b/>
                <w:bCs/>
                <w:sz w:val="18"/>
                <w:szCs w:val="16"/>
              </w:rPr>
              <w:t xml:space="preserve"> capability</w:t>
            </w:r>
          </w:p>
        </w:tc>
      </w:tr>
      <w:tr w:rsidR="00F11607" w:rsidRPr="00FB6F76" w14:paraId="1D6E3598" w14:textId="77777777" w:rsidTr="00D802BF">
        <w:tc>
          <w:tcPr>
            <w:tcW w:w="708" w:type="dxa"/>
          </w:tcPr>
          <w:p w14:paraId="507CF705" w14:textId="77777777" w:rsidR="00F11607" w:rsidRPr="00FB6F76" w:rsidRDefault="00F11607" w:rsidP="00D802BF">
            <w:pPr>
              <w:pStyle w:val="3GPPText"/>
              <w:spacing w:before="0" w:after="0"/>
              <w:rPr>
                <w:b/>
                <w:bCs/>
                <w:sz w:val="18"/>
                <w:szCs w:val="16"/>
              </w:rPr>
            </w:pPr>
            <w:r w:rsidRPr="00FB6F76">
              <w:rPr>
                <w:b/>
                <w:bCs/>
                <w:sz w:val="18"/>
                <w:szCs w:val="16"/>
              </w:rPr>
              <w:t>13-6</w:t>
            </w:r>
          </w:p>
        </w:tc>
        <w:tc>
          <w:tcPr>
            <w:tcW w:w="5388" w:type="dxa"/>
          </w:tcPr>
          <w:p w14:paraId="651D6D4E" w14:textId="77777777" w:rsidR="00F11607" w:rsidRPr="00FB6F76" w:rsidRDefault="00F11607" w:rsidP="00D802BF">
            <w:pPr>
              <w:pStyle w:val="3GPPText"/>
              <w:spacing w:before="0" w:after="0"/>
              <w:rPr>
                <w:sz w:val="18"/>
                <w:szCs w:val="16"/>
              </w:rPr>
            </w:pPr>
            <w:r w:rsidRPr="00FB6F76">
              <w:rPr>
                <w:b/>
                <w:bCs/>
                <w:sz w:val="18"/>
                <w:szCs w:val="16"/>
              </w:rPr>
              <w:t>DL PRS Measurement Report for DL-</w:t>
            </w:r>
            <w:proofErr w:type="spellStart"/>
            <w:r w:rsidRPr="00FB6F76">
              <w:rPr>
                <w:b/>
                <w:bCs/>
                <w:sz w:val="18"/>
                <w:szCs w:val="16"/>
              </w:rPr>
              <w:t>AoD</w:t>
            </w:r>
            <w:proofErr w:type="spellEnd"/>
          </w:p>
        </w:tc>
        <w:tc>
          <w:tcPr>
            <w:tcW w:w="1080" w:type="dxa"/>
          </w:tcPr>
          <w:p w14:paraId="34F73828"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tcPr>
          <w:p w14:paraId="0B3222D0" w14:textId="77777777" w:rsidR="00F11607" w:rsidRPr="00FB6F76" w:rsidRDefault="00F11607" w:rsidP="00D802BF">
            <w:pPr>
              <w:pStyle w:val="3GPPText"/>
              <w:spacing w:before="0" w:after="0"/>
              <w:rPr>
                <w:b/>
                <w:bCs/>
                <w:sz w:val="18"/>
                <w:szCs w:val="16"/>
              </w:rPr>
            </w:pPr>
          </w:p>
        </w:tc>
      </w:tr>
      <w:tr w:rsidR="00F11607" w:rsidRPr="00FB6F76" w14:paraId="5AB61591" w14:textId="77777777" w:rsidTr="00D802BF">
        <w:tc>
          <w:tcPr>
            <w:tcW w:w="708" w:type="dxa"/>
          </w:tcPr>
          <w:p w14:paraId="280ACC41" w14:textId="77777777" w:rsidR="00F11607" w:rsidRPr="00FB6F76" w:rsidRDefault="00F11607" w:rsidP="00D802BF">
            <w:pPr>
              <w:pStyle w:val="3GPPText"/>
              <w:spacing w:before="0" w:after="0"/>
              <w:rPr>
                <w:b/>
                <w:bCs/>
                <w:sz w:val="18"/>
                <w:szCs w:val="16"/>
              </w:rPr>
            </w:pPr>
            <w:r w:rsidRPr="00FB6F76">
              <w:rPr>
                <w:b/>
                <w:bCs/>
                <w:sz w:val="18"/>
                <w:szCs w:val="16"/>
              </w:rPr>
              <w:t>13-7</w:t>
            </w:r>
          </w:p>
        </w:tc>
        <w:tc>
          <w:tcPr>
            <w:tcW w:w="5388" w:type="dxa"/>
          </w:tcPr>
          <w:p w14:paraId="414AB0C1" w14:textId="77777777" w:rsidR="00F11607" w:rsidRPr="00FB6F76" w:rsidRDefault="00F11607" w:rsidP="00D802BF">
            <w:pPr>
              <w:pStyle w:val="3GPPText"/>
              <w:spacing w:before="0" w:after="0"/>
              <w:rPr>
                <w:sz w:val="18"/>
                <w:szCs w:val="16"/>
              </w:rPr>
            </w:pPr>
            <w:r w:rsidRPr="00FB6F76">
              <w:rPr>
                <w:b/>
                <w:bCs/>
                <w:sz w:val="18"/>
                <w:szCs w:val="16"/>
              </w:rPr>
              <w:t>DL PRS Resources for DL-TDOA</w:t>
            </w:r>
          </w:p>
        </w:tc>
        <w:tc>
          <w:tcPr>
            <w:tcW w:w="1080" w:type="dxa"/>
          </w:tcPr>
          <w:p w14:paraId="696BBF77"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val="restart"/>
          </w:tcPr>
          <w:p w14:paraId="659D32E3" w14:textId="77777777" w:rsidR="00F11607" w:rsidRPr="00FB6F76" w:rsidRDefault="00F11607" w:rsidP="00D802BF">
            <w:pPr>
              <w:pStyle w:val="3GPPText"/>
              <w:spacing w:before="0" w:after="0"/>
              <w:rPr>
                <w:b/>
                <w:bCs/>
                <w:sz w:val="18"/>
                <w:szCs w:val="16"/>
              </w:rPr>
            </w:pPr>
            <w:r>
              <w:rPr>
                <w:b/>
                <w:bCs/>
                <w:sz w:val="18"/>
                <w:szCs w:val="16"/>
              </w:rPr>
              <w:t>DL TDOA capability</w:t>
            </w:r>
          </w:p>
        </w:tc>
      </w:tr>
      <w:tr w:rsidR="00F11607" w:rsidRPr="00FB6F76" w14:paraId="07B32FA9" w14:textId="77777777" w:rsidTr="00D802BF">
        <w:tc>
          <w:tcPr>
            <w:tcW w:w="708" w:type="dxa"/>
          </w:tcPr>
          <w:p w14:paraId="1666331F" w14:textId="77777777" w:rsidR="00F11607" w:rsidRPr="00FB6F76" w:rsidRDefault="00F11607" w:rsidP="00D802BF">
            <w:pPr>
              <w:pStyle w:val="3GPPText"/>
              <w:spacing w:before="0" w:after="0"/>
              <w:rPr>
                <w:b/>
                <w:bCs/>
                <w:sz w:val="18"/>
                <w:szCs w:val="16"/>
              </w:rPr>
            </w:pPr>
            <w:r w:rsidRPr="00FB6F76">
              <w:rPr>
                <w:b/>
                <w:bCs/>
                <w:sz w:val="18"/>
                <w:szCs w:val="16"/>
              </w:rPr>
              <w:t>13-8</w:t>
            </w:r>
          </w:p>
        </w:tc>
        <w:tc>
          <w:tcPr>
            <w:tcW w:w="5388" w:type="dxa"/>
          </w:tcPr>
          <w:p w14:paraId="69C3DEC3" w14:textId="77777777" w:rsidR="00F11607" w:rsidRPr="00FB6F76" w:rsidRDefault="00F11607" w:rsidP="00D802BF">
            <w:pPr>
              <w:pStyle w:val="3GPPText"/>
              <w:spacing w:before="0" w:after="0"/>
              <w:rPr>
                <w:sz w:val="18"/>
                <w:szCs w:val="16"/>
              </w:rPr>
            </w:pPr>
            <w:r w:rsidRPr="00FB6F76">
              <w:rPr>
                <w:b/>
                <w:bCs/>
                <w:sz w:val="18"/>
                <w:szCs w:val="16"/>
              </w:rPr>
              <w:t>DL PRS RSTD Measurement Report for DL-TDOA</w:t>
            </w:r>
          </w:p>
        </w:tc>
        <w:tc>
          <w:tcPr>
            <w:tcW w:w="1080" w:type="dxa"/>
          </w:tcPr>
          <w:p w14:paraId="1A45C904"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tcPr>
          <w:p w14:paraId="023D60B2" w14:textId="77777777" w:rsidR="00F11607" w:rsidRPr="00FB6F76" w:rsidRDefault="00F11607" w:rsidP="00D802BF">
            <w:pPr>
              <w:pStyle w:val="3GPPText"/>
              <w:spacing w:before="0" w:after="0"/>
              <w:rPr>
                <w:b/>
                <w:bCs/>
                <w:sz w:val="18"/>
                <w:szCs w:val="16"/>
              </w:rPr>
            </w:pPr>
          </w:p>
        </w:tc>
      </w:tr>
      <w:tr w:rsidR="00F11607" w:rsidRPr="00FB6F76" w14:paraId="4C415F57" w14:textId="77777777" w:rsidTr="00D802BF">
        <w:tc>
          <w:tcPr>
            <w:tcW w:w="708" w:type="dxa"/>
          </w:tcPr>
          <w:p w14:paraId="00381335" w14:textId="77777777" w:rsidR="00F11607" w:rsidRPr="00FB6F76" w:rsidRDefault="00F11607" w:rsidP="00D802BF">
            <w:pPr>
              <w:pStyle w:val="3GPPText"/>
              <w:spacing w:before="0" w:after="0"/>
              <w:rPr>
                <w:b/>
                <w:bCs/>
                <w:sz w:val="18"/>
                <w:szCs w:val="16"/>
              </w:rPr>
            </w:pPr>
            <w:r w:rsidRPr="00FB6F76">
              <w:rPr>
                <w:b/>
                <w:bCs/>
                <w:sz w:val="18"/>
                <w:szCs w:val="16"/>
              </w:rPr>
              <w:t>13-9</w:t>
            </w:r>
          </w:p>
        </w:tc>
        <w:tc>
          <w:tcPr>
            <w:tcW w:w="5388" w:type="dxa"/>
          </w:tcPr>
          <w:p w14:paraId="02459431" w14:textId="77777777" w:rsidR="00F11607" w:rsidRPr="00FB6F76" w:rsidRDefault="00F11607" w:rsidP="00D802BF">
            <w:pPr>
              <w:pStyle w:val="3GPPText"/>
              <w:spacing w:before="0" w:after="0"/>
              <w:rPr>
                <w:sz w:val="18"/>
                <w:szCs w:val="16"/>
              </w:rPr>
            </w:pPr>
            <w:r w:rsidRPr="00FB6F76">
              <w:rPr>
                <w:b/>
                <w:bCs/>
                <w:sz w:val="18"/>
                <w:szCs w:val="16"/>
              </w:rPr>
              <w:t>SRS Resources for Positioning</w:t>
            </w:r>
          </w:p>
        </w:tc>
        <w:tc>
          <w:tcPr>
            <w:tcW w:w="1080" w:type="dxa"/>
          </w:tcPr>
          <w:p w14:paraId="4252CC02" w14:textId="77777777" w:rsidR="00F11607" w:rsidRPr="00FB6F76" w:rsidRDefault="00F11607" w:rsidP="00D802BF">
            <w:pPr>
              <w:pStyle w:val="3GPPText"/>
              <w:spacing w:before="0" w:after="0"/>
              <w:rPr>
                <w:b/>
                <w:bCs/>
                <w:sz w:val="18"/>
                <w:szCs w:val="16"/>
              </w:rPr>
            </w:pPr>
            <w:r>
              <w:rPr>
                <w:b/>
                <w:bCs/>
                <w:sz w:val="18"/>
                <w:szCs w:val="16"/>
              </w:rPr>
              <w:t>LPP, RRC</w:t>
            </w:r>
          </w:p>
        </w:tc>
        <w:tc>
          <w:tcPr>
            <w:tcW w:w="2539" w:type="dxa"/>
            <w:vMerge w:val="restart"/>
          </w:tcPr>
          <w:p w14:paraId="7D69507A" w14:textId="77777777" w:rsidR="00F11607" w:rsidRPr="00FB6F76" w:rsidRDefault="00F11607" w:rsidP="00D802BF">
            <w:pPr>
              <w:pStyle w:val="3GPPText"/>
              <w:spacing w:before="0" w:after="0"/>
              <w:rPr>
                <w:b/>
                <w:bCs/>
                <w:sz w:val="18"/>
                <w:szCs w:val="16"/>
              </w:rPr>
            </w:pPr>
            <w:r>
              <w:rPr>
                <w:b/>
                <w:bCs/>
                <w:sz w:val="18"/>
                <w:szCs w:val="16"/>
              </w:rPr>
              <w:t>SRS capability</w:t>
            </w:r>
          </w:p>
        </w:tc>
      </w:tr>
      <w:tr w:rsidR="00F11607" w:rsidRPr="00FB6F76" w14:paraId="70FF4094" w14:textId="77777777" w:rsidTr="00D802BF">
        <w:tc>
          <w:tcPr>
            <w:tcW w:w="708" w:type="dxa"/>
          </w:tcPr>
          <w:p w14:paraId="02F372BD" w14:textId="77777777" w:rsidR="00F11607" w:rsidRPr="00FB6F76" w:rsidRDefault="00F11607" w:rsidP="00D802BF">
            <w:pPr>
              <w:pStyle w:val="3GPPText"/>
              <w:spacing w:before="0" w:after="0"/>
              <w:rPr>
                <w:b/>
                <w:bCs/>
                <w:sz w:val="18"/>
                <w:szCs w:val="16"/>
              </w:rPr>
            </w:pPr>
            <w:r w:rsidRPr="00FB6F76">
              <w:rPr>
                <w:b/>
                <w:bCs/>
                <w:sz w:val="18"/>
                <w:szCs w:val="16"/>
              </w:rPr>
              <w:t>13-10</w:t>
            </w:r>
          </w:p>
        </w:tc>
        <w:tc>
          <w:tcPr>
            <w:tcW w:w="5388" w:type="dxa"/>
          </w:tcPr>
          <w:p w14:paraId="50855FE0" w14:textId="77777777" w:rsidR="00F11607" w:rsidRPr="00FB6F76" w:rsidRDefault="00F11607" w:rsidP="00D802BF">
            <w:pPr>
              <w:pStyle w:val="3GPPText"/>
              <w:spacing w:before="0" w:after="0"/>
              <w:rPr>
                <w:sz w:val="18"/>
                <w:szCs w:val="16"/>
              </w:rPr>
            </w:pPr>
            <w:r w:rsidRPr="00FB6F76">
              <w:rPr>
                <w:b/>
                <w:bCs/>
                <w:sz w:val="18"/>
                <w:szCs w:val="16"/>
              </w:rPr>
              <w:t>OLPC for SRS for Positioning</w:t>
            </w:r>
          </w:p>
        </w:tc>
        <w:tc>
          <w:tcPr>
            <w:tcW w:w="1080" w:type="dxa"/>
          </w:tcPr>
          <w:p w14:paraId="27BBFC74" w14:textId="77777777" w:rsidR="00F11607" w:rsidRPr="00FB6F76" w:rsidRDefault="00F11607" w:rsidP="00D802BF">
            <w:pPr>
              <w:pStyle w:val="3GPPText"/>
              <w:spacing w:before="0" w:after="0"/>
              <w:rPr>
                <w:b/>
                <w:bCs/>
                <w:sz w:val="18"/>
                <w:szCs w:val="16"/>
              </w:rPr>
            </w:pPr>
            <w:r w:rsidRPr="00DB3383">
              <w:rPr>
                <w:b/>
                <w:bCs/>
                <w:sz w:val="18"/>
                <w:szCs w:val="16"/>
              </w:rPr>
              <w:t>LPP, RRC</w:t>
            </w:r>
          </w:p>
        </w:tc>
        <w:tc>
          <w:tcPr>
            <w:tcW w:w="2539" w:type="dxa"/>
            <w:vMerge/>
          </w:tcPr>
          <w:p w14:paraId="71D0C415" w14:textId="77777777" w:rsidR="00F11607" w:rsidRPr="00FB6F76" w:rsidRDefault="00F11607" w:rsidP="00D802BF">
            <w:pPr>
              <w:pStyle w:val="3GPPText"/>
              <w:spacing w:before="0" w:after="0"/>
              <w:rPr>
                <w:b/>
                <w:bCs/>
                <w:sz w:val="18"/>
                <w:szCs w:val="16"/>
              </w:rPr>
            </w:pPr>
          </w:p>
        </w:tc>
      </w:tr>
      <w:tr w:rsidR="00F11607" w:rsidRPr="00FB6F76" w14:paraId="657076AA" w14:textId="77777777" w:rsidTr="00D802BF">
        <w:tc>
          <w:tcPr>
            <w:tcW w:w="708" w:type="dxa"/>
          </w:tcPr>
          <w:p w14:paraId="0B5D5DC9" w14:textId="77777777" w:rsidR="00F11607" w:rsidRPr="00FB6F76" w:rsidRDefault="00F11607" w:rsidP="00D802BF">
            <w:pPr>
              <w:pStyle w:val="3GPPText"/>
              <w:spacing w:before="0" w:after="0"/>
              <w:rPr>
                <w:b/>
                <w:bCs/>
                <w:sz w:val="18"/>
                <w:szCs w:val="16"/>
              </w:rPr>
            </w:pPr>
            <w:r w:rsidRPr="00FB6F76">
              <w:rPr>
                <w:b/>
                <w:bCs/>
                <w:sz w:val="18"/>
                <w:szCs w:val="16"/>
              </w:rPr>
              <w:t>13-11</w:t>
            </w:r>
          </w:p>
        </w:tc>
        <w:tc>
          <w:tcPr>
            <w:tcW w:w="5388" w:type="dxa"/>
          </w:tcPr>
          <w:p w14:paraId="17E3B0C7" w14:textId="77777777" w:rsidR="00F11607" w:rsidRPr="00FB6F76" w:rsidRDefault="00F11607" w:rsidP="00D802BF">
            <w:pPr>
              <w:pStyle w:val="3GPPText"/>
              <w:spacing w:before="0" w:after="0"/>
              <w:rPr>
                <w:sz w:val="18"/>
                <w:szCs w:val="16"/>
              </w:rPr>
            </w:pPr>
            <w:r w:rsidRPr="00FB6F76">
              <w:rPr>
                <w:b/>
                <w:bCs/>
                <w:sz w:val="18"/>
                <w:szCs w:val="16"/>
              </w:rPr>
              <w:t>Spatial Relation for SRS for Positioning</w:t>
            </w:r>
          </w:p>
        </w:tc>
        <w:tc>
          <w:tcPr>
            <w:tcW w:w="1080" w:type="dxa"/>
          </w:tcPr>
          <w:p w14:paraId="15018415" w14:textId="77777777" w:rsidR="00F11607" w:rsidRPr="00FB6F76" w:rsidRDefault="00F11607" w:rsidP="00D802BF">
            <w:pPr>
              <w:pStyle w:val="3GPPText"/>
              <w:spacing w:before="0" w:after="0"/>
              <w:rPr>
                <w:b/>
                <w:bCs/>
                <w:sz w:val="18"/>
                <w:szCs w:val="16"/>
              </w:rPr>
            </w:pPr>
            <w:r w:rsidRPr="00DB3383">
              <w:rPr>
                <w:b/>
                <w:bCs/>
                <w:sz w:val="18"/>
                <w:szCs w:val="16"/>
              </w:rPr>
              <w:t>LPP, RRC</w:t>
            </w:r>
          </w:p>
        </w:tc>
        <w:tc>
          <w:tcPr>
            <w:tcW w:w="2539" w:type="dxa"/>
            <w:vMerge/>
          </w:tcPr>
          <w:p w14:paraId="7634DF89" w14:textId="77777777" w:rsidR="00F11607" w:rsidRPr="00FB6F76" w:rsidRDefault="00F11607" w:rsidP="00D802BF">
            <w:pPr>
              <w:pStyle w:val="3GPPText"/>
              <w:spacing w:before="0" w:after="0"/>
              <w:rPr>
                <w:b/>
                <w:bCs/>
                <w:sz w:val="18"/>
                <w:szCs w:val="16"/>
              </w:rPr>
            </w:pPr>
          </w:p>
        </w:tc>
      </w:tr>
      <w:tr w:rsidR="00F11607" w:rsidRPr="00FB6F76" w14:paraId="7698A5E0" w14:textId="77777777" w:rsidTr="00D802BF">
        <w:tc>
          <w:tcPr>
            <w:tcW w:w="708" w:type="dxa"/>
          </w:tcPr>
          <w:p w14:paraId="2685472E" w14:textId="77777777" w:rsidR="00F11607" w:rsidRPr="00FB6F76" w:rsidRDefault="00F11607" w:rsidP="00D802BF">
            <w:pPr>
              <w:pStyle w:val="3GPPText"/>
              <w:spacing w:before="0" w:after="0"/>
              <w:rPr>
                <w:b/>
                <w:bCs/>
                <w:sz w:val="18"/>
                <w:szCs w:val="16"/>
              </w:rPr>
            </w:pPr>
            <w:r w:rsidRPr="00FB6F76">
              <w:rPr>
                <w:b/>
                <w:bCs/>
                <w:sz w:val="18"/>
                <w:szCs w:val="16"/>
              </w:rPr>
              <w:t>13-12</w:t>
            </w:r>
          </w:p>
        </w:tc>
        <w:tc>
          <w:tcPr>
            <w:tcW w:w="5388" w:type="dxa"/>
          </w:tcPr>
          <w:p w14:paraId="62086702" w14:textId="77777777" w:rsidR="00F11607" w:rsidRPr="00FB6F76" w:rsidRDefault="00F11607" w:rsidP="00D802BF">
            <w:pPr>
              <w:pStyle w:val="3GPPText"/>
              <w:spacing w:before="0" w:after="0"/>
              <w:rPr>
                <w:sz w:val="18"/>
                <w:szCs w:val="16"/>
              </w:rPr>
            </w:pPr>
            <w:r w:rsidRPr="00FB6F76">
              <w:rPr>
                <w:b/>
                <w:bCs/>
                <w:sz w:val="18"/>
                <w:szCs w:val="16"/>
              </w:rPr>
              <w:t>DL PRS Resources for Multi-RTT</w:t>
            </w:r>
          </w:p>
        </w:tc>
        <w:tc>
          <w:tcPr>
            <w:tcW w:w="1080" w:type="dxa"/>
          </w:tcPr>
          <w:p w14:paraId="77649383"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val="restart"/>
          </w:tcPr>
          <w:p w14:paraId="687BF5FC" w14:textId="77777777" w:rsidR="00F11607" w:rsidRPr="00FB6F76" w:rsidRDefault="00F11607" w:rsidP="00D802BF">
            <w:pPr>
              <w:pStyle w:val="3GPPText"/>
              <w:spacing w:before="0" w:after="0"/>
              <w:rPr>
                <w:b/>
                <w:bCs/>
                <w:sz w:val="18"/>
                <w:szCs w:val="16"/>
              </w:rPr>
            </w:pPr>
            <w:r>
              <w:rPr>
                <w:b/>
                <w:bCs/>
                <w:sz w:val="18"/>
                <w:szCs w:val="16"/>
              </w:rPr>
              <w:t>Multi-RTT capability</w:t>
            </w:r>
          </w:p>
        </w:tc>
      </w:tr>
      <w:tr w:rsidR="00F11607" w:rsidRPr="00FB6F76" w14:paraId="55CC0DB5" w14:textId="77777777" w:rsidTr="00D802BF">
        <w:tc>
          <w:tcPr>
            <w:tcW w:w="708" w:type="dxa"/>
          </w:tcPr>
          <w:p w14:paraId="592080B4" w14:textId="77777777" w:rsidR="00F11607" w:rsidRPr="00FB6F76" w:rsidRDefault="00F11607" w:rsidP="00D802BF">
            <w:pPr>
              <w:pStyle w:val="3GPPText"/>
              <w:spacing w:before="0" w:after="0"/>
              <w:rPr>
                <w:b/>
                <w:bCs/>
                <w:sz w:val="18"/>
                <w:szCs w:val="16"/>
              </w:rPr>
            </w:pPr>
            <w:r w:rsidRPr="00FB6F76">
              <w:rPr>
                <w:b/>
                <w:bCs/>
                <w:sz w:val="18"/>
                <w:szCs w:val="16"/>
              </w:rPr>
              <w:t>13-13</w:t>
            </w:r>
          </w:p>
        </w:tc>
        <w:tc>
          <w:tcPr>
            <w:tcW w:w="5388" w:type="dxa"/>
          </w:tcPr>
          <w:p w14:paraId="4EF65CD2" w14:textId="77777777" w:rsidR="00F11607" w:rsidRPr="00FB6F76" w:rsidRDefault="00F11607" w:rsidP="00D802BF">
            <w:pPr>
              <w:pStyle w:val="3GPPText"/>
              <w:spacing w:before="0" w:after="0"/>
              <w:rPr>
                <w:b/>
                <w:bCs/>
                <w:sz w:val="18"/>
                <w:szCs w:val="16"/>
              </w:rPr>
            </w:pPr>
            <w:r w:rsidRPr="00FB6F76">
              <w:rPr>
                <w:b/>
                <w:bCs/>
                <w:sz w:val="18"/>
                <w:szCs w:val="16"/>
              </w:rPr>
              <w:t xml:space="preserve">UE Rx-Tx </w:t>
            </w:r>
            <w:proofErr w:type="spellStart"/>
            <w:r w:rsidRPr="00FB6F76">
              <w:rPr>
                <w:b/>
                <w:bCs/>
                <w:sz w:val="18"/>
                <w:szCs w:val="16"/>
              </w:rPr>
              <w:t>Mesurement</w:t>
            </w:r>
            <w:proofErr w:type="spellEnd"/>
            <w:r w:rsidRPr="00FB6F76">
              <w:rPr>
                <w:b/>
                <w:bCs/>
                <w:sz w:val="18"/>
                <w:szCs w:val="16"/>
              </w:rPr>
              <w:t xml:space="preserve"> Report for Multi-RTT</w:t>
            </w:r>
          </w:p>
        </w:tc>
        <w:tc>
          <w:tcPr>
            <w:tcW w:w="1080" w:type="dxa"/>
          </w:tcPr>
          <w:p w14:paraId="5C53BF8D" w14:textId="77777777" w:rsidR="00F11607" w:rsidRPr="00FB6F76" w:rsidRDefault="00F11607" w:rsidP="00D802BF">
            <w:pPr>
              <w:pStyle w:val="3GPPText"/>
              <w:spacing w:before="0" w:after="0"/>
              <w:rPr>
                <w:b/>
                <w:bCs/>
                <w:sz w:val="18"/>
                <w:szCs w:val="16"/>
              </w:rPr>
            </w:pPr>
            <w:r>
              <w:rPr>
                <w:b/>
                <w:bCs/>
                <w:sz w:val="18"/>
                <w:szCs w:val="16"/>
              </w:rPr>
              <w:t>LPP</w:t>
            </w:r>
          </w:p>
        </w:tc>
        <w:tc>
          <w:tcPr>
            <w:tcW w:w="2539" w:type="dxa"/>
            <w:vMerge/>
          </w:tcPr>
          <w:p w14:paraId="13E86735" w14:textId="77777777" w:rsidR="00F11607" w:rsidRPr="00FB6F76" w:rsidRDefault="00F11607" w:rsidP="00D802BF">
            <w:pPr>
              <w:pStyle w:val="3GPPText"/>
              <w:spacing w:before="0" w:after="0"/>
              <w:rPr>
                <w:b/>
                <w:bCs/>
                <w:sz w:val="18"/>
                <w:szCs w:val="16"/>
              </w:rPr>
            </w:pPr>
          </w:p>
        </w:tc>
      </w:tr>
    </w:tbl>
    <w:p w14:paraId="1036AE1A" w14:textId="77777777" w:rsidR="00F11607" w:rsidRDefault="00F11607" w:rsidP="00F11607">
      <w:pPr>
        <w:spacing w:afterLines="50" w:after="120" w:line="240" w:lineRule="auto"/>
      </w:pPr>
    </w:p>
    <w:p w14:paraId="51A2E21A" w14:textId="77777777" w:rsidR="00AF523F" w:rsidRDefault="00AF523F" w:rsidP="00AF523F">
      <w:pPr>
        <w:rPr>
          <w:rFonts w:ascii="Arial" w:hAnsi="Arial" w:cs="Arial"/>
          <w:b/>
        </w:rPr>
      </w:pPr>
    </w:p>
    <w:p w14:paraId="51DE9B22" w14:textId="77777777" w:rsidR="007B021A" w:rsidRDefault="001C79AC">
      <w:pPr>
        <w:pStyle w:val="Heading1"/>
        <w:widowControl w:val="0"/>
        <w:numPr>
          <w:ilvl w:val="0"/>
          <w:numId w:val="6"/>
        </w:numPr>
        <w:textAlignment w:val="auto"/>
      </w:pPr>
      <w:r>
        <w:t xml:space="preserve">References </w:t>
      </w:r>
    </w:p>
    <w:p w14:paraId="3577D248" w14:textId="77777777" w:rsidR="00CF56FB" w:rsidRDefault="001C79AC" w:rsidP="00DA4923">
      <w:r>
        <w:t xml:space="preserve">[1] </w:t>
      </w:r>
      <w:r w:rsidR="00CF56FB" w:rsidRPr="00CF56FB">
        <w:t>R2-2000475</w:t>
      </w:r>
      <w:r w:rsidR="00CF56FB" w:rsidRPr="00CF56FB">
        <w:tab/>
        <w:t xml:space="preserve">UE capability on positioning ([108#85][NR </w:t>
      </w:r>
      <w:proofErr w:type="spellStart"/>
      <w:r w:rsidR="00CF56FB" w:rsidRPr="00CF56FB">
        <w:t>Pos</w:t>
      </w:r>
      <w:proofErr w:type="spellEnd"/>
      <w:r w:rsidR="00CF56FB" w:rsidRPr="00CF56FB">
        <w:t>])</w:t>
      </w:r>
      <w:r w:rsidR="00CF56FB" w:rsidRPr="00CF56FB">
        <w:tab/>
        <w:t xml:space="preserve">Intel Corporation </w:t>
      </w:r>
    </w:p>
    <w:p w14:paraId="46447927" w14:textId="194491A2" w:rsidR="008F192A" w:rsidRDefault="008F192A" w:rsidP="00DA4923">
      <w:r>
        <w:t xml:space="preserve">[2] </w:t>
      </w:r>
      <w:r w:rsidRPr="008F192A">
        <w:t>R1-20x_Rel16_RAN1_UE features NR_afterR1#100E_v2</w:t>
      </w:r>
    </w:p>
    <w:p w14:paraId="7693B350" w14:textId="51ED1ACE" w:rsidR="00CF56FB" w:rsidRDefault="00CF56FB" w:rsidP="00DA4923">
      <w:r>
        <w:t xml:space="preserve">[3] </w:t>
      </w:r>
      <w:r w:rsidRPr="00CF56FB">
        <w:t>R2-2001944</w:t>
      </w:r>
      <w:r w:rsidRPr="00CF56FB">
        <w:tab/>
        <w:t>Summary of [AT109e][618][POS] Supported frequency/band list</w:t>
      </w:r>
      <w:r w:rsidRPr="00CF56FB">
        <w:tab/>
        <w:t>Intel</w:t>
      </w:r>
    </w:p>
    <w:p w14:paraId="102A2F8C" w14:textId="68DDC8D5" w:rsidR="003904AC" w:rsidRDefault="003904AC" w:rsidP="003904AC">
      <w:r>
        <w:t>[4] R1-2002022 Input to Discussion on UE Features for NR Positioning</w:t>
      </w:r>
      <w:r w:rsidRPr="003904AC">
        <w:t xml:space="preserve"> </w:t>
      </w:r>
      <w:r w:rsidRPr="00CF56FB">
        <w:t>Intel Corporation</w:t>
      </w:r>
    </w:p>
    <w:p w14:paraId="35A7A125" w14:textId="77777777" w:rsidR="00CF56FB" w:rsidRDefault="00CF56FB" w:rsidP="00DA4923"/>
    <w:sectPr w:rsidR="00CF56FB" w:rsidSect="00C83A4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4D18" w14:textId="77777777" w:rsidR="00AD15A2" w:rsidRDefault="00AD15A2">
      <w:pPr>
        <w:spacing w:after="0" w:line="240" w:lineRule="auto"/>
      </w:pPr>
      <w:r>
        <w:separator/>
      </w:r>
    </w:p>
  </w:endnote>
  <w:endnote w:type="continuationSeparator" w:id="0">
    <w:p w14:paraId="68BBB6FD" w14:textId="77777777" w:rsidR="00AD15A2" w:rsidRDefault="00AD1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31A24" w14:textId="77777777" w:rsidR="00AD15A2" w:rsidRDefault="00AD15A2">
      <w:pPr>
        <w:spacing w:after="0" w:line="240" w:lineRule="auto"/>
      </w:pPr>
      <w:r>
        <w:separator/>
      </w:r>
    </w:p>
  </w:footnote>
  <w:footnote w:type="continuationSeparator" w:id="0">
    <w:p w14:paraId="7F84CA5E" w14:textId="77777777" w:rsidR="00AD15A2" w:rsidRDefault="00AD1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96147"/>
    <w:multiLevelType w:val="multilevel"/>
    <w:tmpl w:val="60BA4CDE"/>
    <w:lvl w:ilvl="0">
      <w:start w:val="1"/>
      <w:numFmt w:val="decimal"/>
      <w:lvlText w:val="%1)"/>
      <w:lvlJc w:val="left"/>
      <w:pPr>
        <w:ind w:left="568" w:hanging="284"/>
      </w:pPr>
      <w:rPr>
        <w:rFont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 w15:restartNumberingAfterBreak="0">
    <w:nsid w:val="162E18D4"/>
    <w:multiLevelType w:val="multilevel"/>
    <w:tmpl w:val="162E18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0971A1"/>
    <w:multiLevelType w:val="multilevel"/>
    <w:tmpl w:val="1E0971A1"/>
    <w:lvl w:ilvl="0">
      <w:start w:val="1"/>
      <w:numFmt w:val="decimal"/>
      <w:pStyle w:val="Observation"/>
      <w:lvlText w:val="Observation %1."/>
      <w:lvlJc w:val="left"/>
      <w:pPr>
        <w:ind w:left="540" w:hanging="360"/>
      </w:pPr>
      <w:rPr>
        <w:rFonts w:ascii="Arial" w:hAnsi="Arial" w:cs="Arial"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2CE7BE2"/>
    <w:multiLevelType w:val="multilevel"/>
    <w:tmpl w:val="22CE7BE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Bookman Old Style" w:hAnsi="Bookman Old Style" w:hint="default"/>
        <w:b/>
        <w:i w:val="0"/>
        <w:sz w:val="22"/>
      </w:rPr>
    </w:lvl>
    <w:lvl w:ilvl="1">
      <w:start w:val="1"/>
      <w:numFmt w:val="bullet"/>
      <w:lvlText w:val="o"/>
      <w:lvlJc w:val="left"/>
      <w:pPr>
        <w:tabs>
          <w:tab w:val="left" w:pos="1440"/>
        </w:tabs>
        <w:ind w:left="1440" w:hanging="360"/>
      </w:pPr>
      <w:rPr>
        <w:rFonts w:ascii="Cambria Math" w:hAnsi="Cambria Math" w:cs="Cambria Math" w:hint="default"/>
      </w:rPr>
    </w:lvl>
    <w:lvl w:ilvl="2">
      <w:start w:val="1"/>
      <w:numFmt w:val="bullet"/>
      <w:lvlText w:val=""/>
      <w:lvlJc w:val="left"/>
      <w:pPr>
        <w:tabs>
          <w:tab w:val="left" w:pos="2160"/>
        </w:tabs>
        <w:ind w:left="2160" w:hanging="360"/>
      </w:pPr>
      <w:rPr>
        <w:rFonts w:ascii="Bookman Old Style" w:hAnsi="Bookman Old Style" w:hint="default"/>
      </w:rPr>
    </w:lvl>
    <w:lvl w:ilvl="3">
      <w:start w:val="1"/>
      <w:numFmt w:val="bullet"/>
      <w:lvlText w:val=""/>
      <w:lvlJc w:val="left"/>
      <w:pPr>
        <w:tabs>
          <w:tab w:val="left" w:pos="2880"/>
        </w:tabs>
        <w:ind w:left="2880" w:hanging="360"/>
      </w:pPr>
      <w:rPr>
        <w:rFonts w:ascii="Cambria" w:hAnsi="Cambria" w:hint="default"/>
      </w:rPr>
    </w:lvl>
    <w:lvl w:ilvl="4">
      <w:start w:val="1"/>
      <w:numFmt w:val="bullet"/>
      <w:lvlText w:val="o"/>
      <w:lvlJc w:val="left"/>
      <w:pPr>
        <w:tabs>
          <w:tab w:val="left" w:pos="3600"/>
        </w:tabs>
        <w:ind w:left="3600" w:hanging="360"/>
      </w:pPr>
      <w:rPr>
        <w:rFonts w:ascii="Cambria Math" w:hAnsi="Cambria Math" w:cs="Cambria Math" w:hint="default"/>
      </w:rPr>
    </w:lvl>
    <w:lvl w:ilvl="5">
      <w:start w:val="1"/>
      <w:numFmt w:val="bullet"/>
      <w:lvlText w:val=""/>
      <w:lvlJc w:val="left"/>
      <w:pPr>
        <w:tabs>
          <w:tab w:val="left" w:pos="4320"/>
        </w:tabs>
        <w:ind w:left="4320" w:hanging="360"/>
      </w:pPr>
      <w:rPr>
        <w:rFonts w:ascii="Bookman Old Style" w:hAnsi="Bookman Old Style" w:hint="default"/>
      </w:rPr>
    </w:lvl>
    <w:lvl w:ilvl="6">
      <w:start w:val="1"/>
      <w:numFmt w:val="bullet"/>
      <w:lvlText w:val=""/>
      <w:lvlJc w:val="left"/>
      <w:pPr>
        <w:tabs>
          <w:tab w:val="left" w:pos="5040"/>
        </w:tabs>
        <w:ind w:left="5040" w:hanging="360"/>
      </w:pPr>
      <w:rPr>
        <w:rFonts w:ascii="Cambria" w:hAnsi="Cambria" w:hint="default"/>
      </w:rPr>
    </w:lvl>
    <w:lvl w:ilvl="7">
      <w:start w:val="1"/>
      <w:numFmt w:val="bullet"/>
      <w:lvlText w:val="o"/>
      <w:lvlJc w:val="left"/>
      <w:pPr>
        <w:tabs>
          <w:tab w:val="left" w:pos="5760"/>
        </w:tabs>
        <w:ind w:left="5760" w:hanging="360"/>
      </w:pPr>
      <w:rPr>
        <w:rFonts w:ascii="Cambria Math" w:hAnsi="Cambria Math" w:cs="Cambria Math" w:hint="default"/>
      </w:rPr>
    </w:lvl>
    <w:lvl w:ilvl="8">
      <w:start w:val="1"/>
      <w:numFmt w:val="bullet"/>
      <w:lvlText w:val=""/>
      <w:lvlJc w:val="left"/>
      <w:pPr>
        <w:tabs>
          <w:tab w:val="left" w:pos="6480"/>
        </w:tabs>
        <w:ind w:left="6480" w:hanging="360"/>
      </w:pPr>
      <w:rPr>
        <w:rFonts w:ascii="Bookman Old Style" w:hAnsi="Bookman Old Style" w:hint="default"/>
      </w:rPr>
    </w:lvl>
  </w:abstractNum>
  <w:abstractNum w:abstractNumId="6" w15:restartNumberingAfterBreak="0">
    <w:nsid w:val="28D22CE6"/>
    <w:multiLevelType w:val="multilevel"/>
    <w:tmpl w:val="28D22CE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730673"/>
    <w:multiLevelType w:val="multilevel"/>
    <w:tmpl w:val="2B7306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E03C7F"/>
    <w:multiLevelType w:val="multilevel"/>
    <w:tmpl w:val="2CE03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D666FDC"/>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8BD5726"/>
    <w:multiLevelType w:val="multilevel"/>
    <w:tmpl w:val="38BD57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801A70"/>
    <w:multiLevelType w:val="hybridMultilevel"/>
    <w:tmpl w:val="45F0801E"/>
    <w:lvl w:ilvl="0" w:tplc="6C961F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90500"/>
    <w:multiLevelType w:val="hybridMultilevel"/>
    <w:tmpl w:val="C4707B58"/>
    <w:lvl w:ilvl="0" w:tplc="28B64B5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Doc-text2"/>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E421B0"/>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51D1077C"/>
    <w:multiLevelType w:val="multilevel"/>
    <w:tmpl w:val="51D107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5F02BD"/>
    <w:multiLevelType w:val="multilevel"/>
    <w:tmpl w:val="7A906378"/>
    <w:numStyleLink w:val="3GPPListofBullets"/>
  </w:abstractNum>
  <w:abstractNum w:abstractNumId="22"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17D3BFE"/>
    <w:multiLevelType w:val="multilevel"/>
    <w:tmpl w:val="617D3B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6D94F6B"/>
    <w:multiLevelType w:val="multilevel"/>
    <w:tmpl w:val="66D94F6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6BA20711"/>
    <w:multiLevelType w:val="multilevel"/>
    <w:tmpl w:val="60BA4CDE"/>
    <w:lvl w:ilvl="0">
      <w:start w:val="1"/>
      <w:numFmt w:val="decimal"/>
      <w:lvlText w:val="%1)"/>
      <w:lvlJc w:val="left"/>
      <w:pPr>
        <w:ind w:left="568" w:hanging="284"/>
      </w:pPr>
      <w:rPr>
        <w:rFont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6C764509"/>
    <w:multiLevelType w:val="multilevel"/>
    <w:tmpl w:val="6C7645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C14C59"/>
    <w:multiLevelType w:val="multilevel"/>
    <w:tmpl w:val="6DC14C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29302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09B468F"/>
    <w:multiLevelType w:val="multilevel"/>
    <w:tmpl w:val="709B46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5"/>
  </w:num>
  <w:num w:numId="2">
    <w:abstractNumId w:val="5"/>
  </w:num>
  <w:num w:numId="3">
    <w:abstractNumId w:val="3"/>
  </w:num>
  <w:num w:numId="4">
    <w:abstractNumId w:val="2"/>
  </w:num>
  <w:num w:numId="5">
    <w:abstractNumId w:val="31"/>
  </w:num>
  <w:num w:numId="6">
    <w:abstractNumId w:val="11"/>
  </w:num>
  <w:num w:numId="7">
    <w:abstractNumId w:val="20"/>
  </w:num>
  <w:num w:numId="8">
    <w:abstractNumId w:val="17"/>
  </w:num>
  <w:num w:numId="9">
    <w:abstractNumId w:val="19"/>
  </w:num>
  <w:num w:numId="10">
    <w:abstractNumId w:val="22"/>
  </w:num>
  <w:num w:numId="11">
    <w:abstractNumId w:val="26"/>
  </w:num>
  <w:num w:numId="12">
    <w:abstractNumId w:val="12"/>
  </w:num>
  <w:num w:numId="13">
    <w:abstractNumId w:val="23"/>
  </w:num>
  <w:num w:numId="14">
    <w:abstractNumId w:val="30"/>
  </w:num>
  <w:num w:numId="15">
    <w:abstractNumId w:val="1"/>
  </w:num>
  <w:num w:numId="16">
    <w:abstractNumId w:val="7"/>
  </w:num>
  <w:num w:numId="17">
    <w:abstractNumId w:val="8"/>
  </w:num>
  <w:num w:numId="18">
    <w:abstractNumId w:val="4"/>
  </w:num>
  <w:num w:numId="19">
    <w:abstractNumId w:val="24"/>
  </w:num>
  <w:num w:numId="20">
    <w:abstractNumId w:val="27"/>
  </w:num>
  <w:num w:numId="21">
    <w:abstractNumId w:val="6"/>
  </w:num>
  <w:num w:numId="22">
    <w:abstractNumId w:val="14"/>
  </w:num>
  <w:num w:numId="23">
    <w:abstractNumId w:val="28"/>
  </w:num>
  <w:num w:numId="24">
    <w:abstractNumId w:val="9"/>
  </w:num>
  <w:num w:numId="25">
    <w:abstractNumId w:val="16"/>
  </w:num>
  <w:num w:numId="26">
    <w:abstractNumId w:val="18"/>
  </w:num>
  <w:num w:numId="27">
    <w:abstractNumId w:val="10"/>
  </w:num>
  <w:num w:numId="28">
    <w:abstractNumId w:val="0"/>
  </w:num>
  <w:num w:numId="29">
    <w:abstractNumId w:val="21"/>
  </w:num>
  <w:num w:numId="30">
    <w:abstractNumId w:val="25"/>
  </w:num>
  <w:num w:numId="31">
    <w:abstractNumId w:val="18"/>
  </w:num>
  <w:num w:numId="32">
    <w:abstractNumId w:val="13"/>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rAUAhPRMM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1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C1"/>
    <w:rsid w:val="00012BC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37"/>
    <w:rsid w:val="00017449"/>
    <w:rsid w:val="00021C07"/>
    <w:rsid w:val="00021E50"/>
    <w:rsid w:val="00021F61"/>
    <w:rsid w:val="00022071"/>
    <w:rsid w:val="00022435"/>
    <w:rsid w:val="00022E4A"/>
    <w:rsid w:val="00022EFB"/>
    <w:rsid w:val="000230E5"/>
    <w:rsid w:val="000235BA"/>
    <w:rsid w:val="000238B7"/>
    <w:rsid w:val="00023FB7"/>
    <w:rsid w:val="0002410C"/>
    <w:rsid w:val="000245C2"/>
    <w:rsid w:val="000247CD"/>
    <w:rsid w:val="00024A7F"/>
    <w:rsid w:val="00024E1A"/>
    <w:rsid w:val="00025B35"/>
    <w:rsid w:val="00025CD7"/>
    <w:rsid w:val="00025E2B"/>
    <w:rsid w:val="00025E91"/>
    <w:rsid w:val="00026AF1"/>
    <w:rsid w:val="00026E1D"/>
    <w:rsid w:val="000272D2"/>
    <w:rsid w:val="000273A0"/>
    <w:rsid w:val="000274FC"/>
    <w:rsid w:val="000303DD"/>
    <w:rsid w:val="0003058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6DD"/>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874"/>
    <w:rsid w:val="00041938"/>
    <w:rsid w:val="00041BCA"/>
    <w:rsid w:val="00041EE7"/>
    <w:rsid w:val="0004266A"/>
    <w:rsid w:val="00042E7A"/>
    <w:rsid w:val="00043408"/>
    <w:rsid w:val="0004359B"/>
    <w:rsid w:val="00043744"/>
    <w:rsid w:val="000437E8"/>
    <w:rsid w:val="00043F8D"/>
    <w:rsid w:val="0004457B"/>
    <w:rsid w:val="00044AB8"/>
    <w:rsid w:val="00045391"/>
    <w:rsid w:val="00045D3C"/>
    <w:rsid w:val="00045EC0"/>
    <w:rsid w:val="000460B9"/>
    <w:rsid w:val="0004615B"/>
    <w:rsid w:val="0004643E"/>
    <w:rsid w:val="00046510"/>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68B"/>
    <w:rsid w:val="000602A5"/>
    <w:rsid w:val="0006088A"/>
    <w:rsid w:val="000609B1"/>
    <w:rsid w:val="00060C30"/>
    <w:rsid w:val="00061227"/>
    <w:rsid w:val="00061481"/>
    <w:rsid w:val="00061676"/>
    <w:rsid w:val="00061B89"/>
    <w:rsid w:val="0006204C"/>
    <w:rsid w:val="000625B3"/>
    <w:rsid w:val="000627E3"/>
    <w:rsid w:val="00062E34"/>
    <w:rsid w:val="000631CB"/>
    <w:rsid w:val="00063756"/>
    <w:rsid w:val="00063A4D"/>
    <w:rsid w:val="00063DD5"/>
    <w:rsid w:val="00063DDE"/>
    <w:rsid w:val="00063E03"/>
    <w:rsid w:val="0006435B"/>
    <w:rsid w:val="00064A52"/>
    <w:rsid w:val="00065396"/>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4C0"/>
    <w:rsid w:val="00080512"/>
    <w:rsid w:val="00080B9C"/>
    <w:rsid w:val="0008100A"/>
    <w:rsid w:val="00081258"/>
    <w:rsid w:val="00081493"/>
    <w:rsid w:val="00081616"/>
    <w:rsid w:val="000816B3"/>
    <w:rsid w:val="000817E3"/>
    <w:rsid w:val="00081C14"/>
    <w:rsid w:val="0008265E"/>
    <w:rsid w:val="00082AE4"/>
    <w:rsid w:val="00082F94"/>
    <w:rsid w:val="00082FD9"/>
    <w:rsid w:val="000834D1"/>
    <w:rsid w:val="0008379B"/>
    <w:rsid w:val="00083C4D"/>
    <w:rsid w:val="00083C59"/>
    <w:rsid w:val="00083D00"/>
    <w:rsid w:val="00083EA8"/>
    <w:rsid w:val="0008464B"/>
    <w:rsid w:val="00084829"/>
    <w:rsid w:val="000850E4"/>
    <w:rsid w:val="0008526F"/>
    <w:rsid w:val="000854AE"/>
    <w:rsid w:val="0008552D"/>
    <w:rsid w:val="00085716"/>
    <w:rsid w:val="00085A33"/>
    <w:rsid w:val="00085AFB"/>
    <w:rsid w:val="00085C44"/>
    <w:rsid w:val="000865F4"/>
    <w:rsid w:val="00086B01"/>
    <w:rsid w:val="00086C38"/>
    <w:rsid w:val="00086E5C"/>
    <w:rsid w:val="00087277"/>
    <w:rsid w:val="000876ED"/>
    <w:rsid w:val="00087771"/>
    <w:rsid w:val="00087A48"/>
    <w:rsid w:val="00087FD9"/>
    <w:rsid w:val="000900E9"/>
    <w:rsid w:val="0009041B"/>
    <w:rsid w:val="00090708"/>
    <w:rsid w:val="00090C3F"/>
    <w:rsid w:val="00090C6C"/>
    <w:rsid w:val="00090DB8"/>
    <w:rsid w:val="00090DDE"/>
    <w:rsid w:val="00090F95"/>
    <w:rsid w:val="0009124F"/>
    <w:rsid w:val="00091300"/>
    <w:rsid w:val="000916F4"/>
    <w:rsid w:val="00091936"/>
    <w:rsid w:val="00091EC7"/>
    <w:rsid w:val="000924DA"/>
    <w:rsid w:val="000929C5"/>
    <w:rsid w:val="00092B81"/>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47"/>
    <w:rsid w:val="000953C5"/>
    <w:rsid w:val="000957F4"/>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D49"/>
    <w:rsid w:val="000A6E84"/>
    <w:rsid w:val="000A70D7"/>
    <w:rsid w:val="000A776B"/>
    <w:rsid w:val="000A77C3"/>
    <w:rsid w:val="000A7801"/>
    <w:rsid w:val="000A7887"/>
    <w:rsid w:val="000A7D9E"/>
    <w:rsid w:val="000A7E76"/>
    <w:rsid w:val="000B000E"/>
    <w:rsid w:val="000B0A38"/>
    <w:rsid w:val="000B0B06"/>
    <w:rsid w:val="000B0E74"/>
    <w:rsid w:val="000B11FD"/>
    <w:rsid w:val="000B12CF"/>
    <w:rsid w:val="000B12DD"/>
    <w:rsid w:val="000B1925"/>
    <w:rsid w:val="000B19A6"/>
    <w:rsid w:val="000B1F8F"/>
    <w:rsid w:val="000B2274"/>
    <w:rsid w:val="000B242D"/>
    <w:rsid w:val="000B2588"/>
    <w:rsid w:val="000B29EC"/>
    <w:rsid w:val="000B2AC7"/>
    <w:rsid w:val="000B2C84"/>
    <w:rsid w:val="000B3477"/>
    <w:rsid w:val="000B37A8"/>
    <w:rsid w:val="000B39DA"/>
    <w:rsid w:val="000B39EE"/>
    <w:rsid w:val="000B3E54"/>
    <w:rsid w:val="000B440A"/>
    <w:rsid w:val="000B4A46"/>
    <w:rsid w:val="000B5080"/>
    <w:rsid w:val="000B5157"/>
    <w:rsid w:val="000B51AC"/>
    <w:rsid w:val="000B531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654"/>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51"/>
    <w:rsid w:val="000D43E8"/>
    <w:rsid w:val="000D557A"/>
    <w:rsid w:val="000D5712"/>
    <w:rsid w:val="000D58AB"/>
    <w:rsid w:val="000D5A4C"/>
    <w:rsid w:val="000D5C7A"/>
    <w:rsid w:val="000D6437"/>
    <w:rsid w:val="000D6501"/>
    <w:rsid w:val="000D669D"/>
    <w:rsid w:val="000D679A"/>
    <w:rsid w:val="000D78D5"/>
    <w:rsid w:val="000D7A08"/>
    <w:rsid w:val="000D7F1B"/>
    <w:rsid w:val="000E0843"/>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337"/>
    <w:rsid w:val="000E3546"/>
    <w:rsid w:val="000E35AE"/>
    <w:rsid w:val="000E35CC"/>
    <w:rsid w:val="000E35DC"/>
    <w:rsid w:val="000E3647"/>
    <w:rsid w:val="000E378A"/>
    <w:rsid w:val="000E37B4"/>
    <w:rsid w:val="000E3EAB"/>
    <w:rsid w:val="000E42F8"/>
    <w:rsid w:val="000E4A1F"/>
    <w:rsid w:val="000E4C11"/>
    <w:rsid w:val="000E550B"/>
    <w:rsid w:val="000E5A30"/>
    <w:rsid w:val="000E5F6F"/>
    <w:rsid w:val="000E630F"/>
    <w:rsid w:val="000E6594"/>
    <w:rsid w:val="000E66B3"/>
    <w:rsid w:val="000E69FD"/>
    <w:rsid w:val="000E6E48"/>
    <w:rsid w:val="000E759C"/>
    <w:rsid w:val="000E7942"/>
    <w:rsid w:val="000E7B65"/>
    <w:rsid w:val="000E7C83"/>
    <w:rsid w:val="000F07AB"/>
    <w:rsid w:val="000F0E47"/>
    <w:rsid w:val="000F17D5"/>
    <w:rsid w:val="000F1C87"/>
    <w:rsid w:val="000F1FAA"/>
    <w:rsid w:val="000F279B"/>
    <w:rsid w:val="000F2958"/>
    <w:rsid w:val="000F2A63"/>
    <w:rsid w:val="000F3208"/>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B9"/>
    <w:rsid w:val="00103DE8"/>
    <w:rsid w:val="00103EED"/>
    <w:rsid w:val="0010457E"/>
    <w:rsid w:val="001048B2"/>
    <w:rsid w:val="00104B3F"/>
    <w:rsid w:val="00105207"/>
    <w:rsid w:val="00105485"/>
    <w:rsid w:val="0010571B"/>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CC4"/>
    <w:rsid w:val="0011358A"/>
    <w:rsid w:val="00113CDA"/>
    <w:rsid w:val="00113FED"/>
    <w:rsid w:val="001141C4"/>
    <w:rsid w:val="00114950"/>
    <w:rsid w:val="00114E60"/>
    <w:rsid w:val="00114E83"/>
    <w:rsid w:val="001151D7"/>
    <w:rsid w:val="00115BF0"/>
    <w:rsid w:val="00115F71"/>
    <w:rsid w:val="001161CF"/>
    <w:rsid w:val="00116356"/>
    <w:rsid w:val="00116687"/>
    <w:rsid w:val="00116A54"/>
    <w:rsid w:val="00117EB2"/>
    <w:rsid w:val="00117F77"/>
    <w:rsid w:val="00120609"/>
    <w:rsid w:val="00120E59"/>
    <w:rsid w:val="00121064"/>
    <w:rsid w:val="00121239"/>
    <w:rsid w:val="00121391"/>
    <w:rsid w:val="00121EE7"/>
    <w:rsid w:val="001224DE"/>
    <w:rsid w:val="00122531"/>
    <w:rsid w:val="001225C3"/>
    <w:rsid w:val="00122AE0"/>
    <w:rsid w:val="00122FA7"/>
    <w:rsid w:val="001231DA"/>
    <w:rsid w:val="00123AFB"/>
    <w:rsid w:val="00123E0B"/>
    <w:rsid w:val="00124159"/>
    <w:rsid w:val="00125232"/>
    <w:rsid w:val="0012563B"/>
    <w:rsid w:val="0012638D"/>
    <w:rsid w:val="00126517"/>
    <w:rsid w:val="00126575"/>
    <w:rsid w:val="001265CD"/>
    <w:rsid w:val="0012677F"/>
    <w:rsid w:val="001267FC"/>
    <w:rsid w:val="00126900"/>
    <w:rsid w:val="00126B77"/>
    <w:rsid w:val="00126F27"/>
    <w:rsid w:val="001274DA"/>
    <w:rsid w:val="001275BB"/>
    <w:rsid w:val="00127C1F"/>
    <w:rsid w:val="00127D72"/>
    <w:rsid w:val="0013040E"/>
    <w:rsid w:val="00130466"/>
    <w:rsid w:val="0013054D"/>
    <w:rsid w:val="00130883"/>
    <w:rsid w:val="00130A2A"/>
    <w:rsid w:val="00130C17"/>
    <w:rsid w:val="0013171E"/>
    <w:rsid w:val="00131CD3"/>
    <w:rsid w:val="00132254"/>
    <w:rsid w:val="001323C1"/>
    <w:rsid w:val="00132924"/>
    <w:rsid w:val="00132A05"/>
    <w:rsid w:val="00132E99"/>
    <w:rsid w:val="001335F4"/>
    <w:rsid w:val="001339BF"/>
    <w:rsid w:val="00133E67"/>
    <w:rsid w:val="00134397"/>
    <w:rsid w:val="001347B8"/>
    <w:rsid w:val="00134885"/>
    <w:rsid w:val="001348D6"/>
    <w:rsid w:val="00134BDC"/>
    <w:rsid w:val="00134CDE"/>
    <w:rsid w:val="00134F19"/>
    <w:rsid w:val="0013593E"/>
    <w:rsid w:val="00135CFE"/>
    <w:rsid w:val="00135D25"/>
    <w:rsid w:val="001364C9"/>
    <w:rsid w:val="001369AB"/>
    <w:rsid w:val="00136C92"/>
    <w:rsid w:val="00136D43"/>
    <w:rsid w:val="001373DF"/>
    <w:rsid w:val="001374E8"/>
    <w:rsid w:val="001375DA"/>
    <w:rsid w:val="0013784A"/>
    <w:rsid w:val="00137D3B"/>
    <w:rsid w:val="00137F46"/>
    <w:rsid w:val="00140554"/>
    <w:rsid w:val="00140A3E"/>
    <w:rsid w:val="00141293"/>
    <w:rsid w:val="00141B28"/>
    <w:rsid w:val="00142286"/>
    <w:rsid w:val="001428F9"/>
    <w:rsid w:val="00142A88"/>
    <w:rsid w:val="00142DE5"/>
    <w:rsid w:val="0014323A"/>
    <w:rsid w:val="00143441"/>
    <w:rsid w:val="00143527"/>
    <w:rsid w:val="001437F6"/>
    <w:rsid w:val="00144012"/>
    <w:rsid w:val="001443C6"/>
    <w:rsid w:val="00144B5F"/>
    <w:rsid w:val="0014502C"/>
    <w:rsid w:val="001456D8"/>
    <w:rsid w:val="00145838"/>
    <w:rsid w:val="00145A6F"/>
    <w:rsid w:val="00145C8B"/>
    <w:rsid w:val="00145D43"/>
    <w:rsid w:val="00145ECB"/>
    <w:rsid w:val="00146A25"/>
    <w:rsid w:val="00146A2F"/>
    <w:rsid w:val="00146C34"/>
    <w:rsid w:val="0014739A"/>
    <w:rsid w:val="00147E41"/>
    <w:rsid w:val="001503A1"/>
    <w:rsid w:val="0015041E"/>
    <w:rsid w:val="001510A8"/>
    <w:rsid w:val="00151167"/>
    <w:rsid w:val="00151337"/>
    <w:rsid w:val="00151C9B"/>
    <w:rsid w:val="001524CD"/>
    <w:rsid w:val="00152629"/>
    <w:rsid w:val="00152721"/>
    <w:rsid w:val="001529DE"/>
    <w:rsid w:val="00152FD3"/>
    <w:rsid w:val="0015317E"/>
    <w:rsid w:val="001535F2"/>
    <w:rsid w:val="00153734"/>
    <w:rsid w:val="0015389C"/>
    <w:rsid w:val="001539FC"/>
    <w:rsid w:val="001545F5"/>
    <w:rsid w:val="00154F42"/>
    <w:rsid w:val="00154FC5"/>
    <w:rsid w:val="0015671B"/>
    <w:rsid w:val="0015676D"/>
    <w:rsid w:val="00156A47"/>
    <w:rsid w:val="00156B95"/>
    <w:rsid w:val="0015770E"/>
    <w:rsid w:val="00157C78"/>
    <w:rsid w:val="00157FB1"/>
    <w:rsid w:val="0016006D"/>
    <w:rsid w:val="001602C6"/>
    <w:rsid w:val="00160412"/>
    <w:rsid w:val="00160B04"/>
    <w:rsid w:val="00160C9B"/>
    <w:rsid w:val="00160D75"/>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396"/>
    <w:rsid w:val="001735AF"/>
    <w:rsid w:val="001737EE"/>
    <w:rsid w:val="00173E6D"/>
    <w:rsid w:val="00173EA3"/>
    <w:rsid w:val="00174250"/>
    <w:rsid w:val="001744A2"/>
    <w:rsid w:val="00174658"/>
    <w:rsid w:val="00174857"/>
    <w:rsid w:val="0017493E"/>
    <w:rsid w:val="00174ABF"/>
    <w:rsid w:val="00174DEC"/>
    <w:rsid w:val="00176042"/>
    <w:rsid w:val="0017617E"/>
    <w:rsid w:val="001761CA"/>
    <w:rsid w:val="001764C3"/>
    <w:rsid w:val="001771F8"/>
    <w:rsid w:val="00177724"/>
    <w:rsid w:val="001800E9"/>
    <w:rsid w:val="00180236"/>
    <w:rsid w:val="00180B6B"/>
    <w:rsid w:val="0018102B"/>
    <w:rsid w:val="0018131C"/>
    <w:rsid w:val="0018131E"/>
    <w:rsid w:val="001817FB"/>
    <w:rsid w:val="001819A7"/>
    <w:rsid w:val="00181DAB"/>
    <w:rsid w:val="00181E1E"/>
    <w:rsid w:val="00181E95"/>
    <w:rsid w:val="0018209C"/>
    <w:rsid w:val="0018250A"/>
    <w:rsid w:val="00182FE7"/>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61F"/>
    <w:rsid w:val="00187715"/>
    <w:rsid w:val="0018776A"/>
    <w:rsid w:val="00187A42"/>
    <w:rsid w:val="00187B76"/>
    <w:rsid w:val="00187DBE"/>
    <w:rsid w:val="00187ED9"/>
    <w:rsid w:val="0019047C"/>
    <w:rsid w:val="001905AC"/>
    <w:rsid w:val="00190AB7"/>
    <w:rsid w:val="00190AEC"/>
    <w:rsid w:val="00190C8C"/>
    <w:rsid w:val="0019113B"/>
    <w:rsid w:val="00191A09"/>
    <w:rsid w:val="00191C4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87"/>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8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04"/>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A7FC9"/>
    <w:rsid w:val="001B0304"/>
    <w:rsid w:val="001B03E8"/>
    <w:rsid w:val="001B0630"/>
    <w:rsid w:val="001B0D1A"/>
    <w:rsid w:val="001B0FFC"/>
    <w:rsid w:val="001B1109"/>
    <w:rsid w:val="001B114D"/>
    <w:rsid w:val="001B158D"/>
    <w:rsid w:val="001B191E"/>
    <w:rsid w:val="001B1E4D"/>
    <w:rsid w:val="001B28A4"/>
    <w:rsid w:val="001B2A23"/>
    <w:rsid w:val="001B2ADB"/>
    <w:rsid w:val="001B2E87"/>
    <w:rsid w:val="001B2F4C"/>
    <w:rsid w:val="001B2F91"/>
    <w:rsid w:val="001B31D5"/>
    <w:rsid w:val="001B3312"/>
    <w:rsid w:val="001B3396"/>
    <w:rsid w:val="001B34F9"/>
    <w:rsid w:val="001B3628"/>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6F74"/>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1C50"/>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2DE"/>
    <w:rsid w:val="001C733D"/>
    <w:rsid w:val="001C7403"/>
    <w:rsid w:val="001C74DD"/>
    <w:rsid w:val="001C79AC"/>
    <w:rsid w:val="001C7BCD"/>
    <w:rsid w:val="001C7BD8"/>
    <w:rsid w:val="001D01BD"/>
    <w:rsid w:val="001D01EC"/>
    <w:rsid w:val="001D02C2"/>
    <w:rsid w:val="001D0791"/>
    <w:rsid w:val="001D0B21"/>
    <w:rsid w:val="001D1833"/>
    <w:rsid w:val="001D196E"/>
    <w:rsid w:val="001D1FC0"/>
    <w:rsid w:val="001D25AB"/>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6F1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54D"/>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0F53"/>
    <w:rsid w:val="001F168B"/>
    <w:rsid w:val="001F1702"/>
    <w:rsid w:val="001F1CF0"/>
    <w:rsid w:val="001F1E42"/>
    <w:rsid w:val="001F1E80"/>
    <w:rsid w:val="001F207A"/>
    <w:rsid w:val="001F2630"/>
    <w:rsid w:val="001F2791"/>
    <w:rsid w:val="001F283D"/>
    <w:rsid w:val="001F2963"/>
    <w:rsid w:val="001F29E2"/>
    <w:rsid w:val="001F2AB8"/>
    <w:rsid w:val="001F2D20"/>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FB"/>
    <w:rsid w:val="002018A9"/>
    <w:rsid w:val="00201F9D"/>
    <w:rsid w:val="002022B4"/>
    <w:rsid w:val="002022FD"/>
    <w:rsid w:val="0020238E"/>
    <w:rsid w:val="0020244B"/>
    <w:rsid w:val="002026BC"/>
    <w:rsid w:val="00202884"/>
    <w:rsid w:val="002028CA"/>
    <w:rsid w:val="00202A12"/>
    <w:rsid w:val="00202A8B"/>
    <w:rsid w:val="00202AAA"/>
    <w:rsid w:val="00202D0F"/>
    <w:rsid w:val="00202FC5"/>
    <w:rsid w:val="002032A5"/>
    <w:rsid w:val="00203772"/>
    <w:rsid w:val="00203D50"/>
    <w:rsid w:val="00204481"/>
    <w:rsid w:val="00204698"/>
    <w:rsid w:val="002046A2"/>
    <w:rsid w:val="00204F24"/>
    <w:rsid w:val="00205CA0"/>
    <w:rsid w:val="00206E14"/>
    <w:rsid w:val="00207030"/>
    <w:rsid w:val="002072FC"/>
    <w:rsid w:val="0020794C"/>
    <w:rsid w:val="00207B54"/>
    <w:rsid w:val="00207BBD"/>
    <w:rsid w:val="0021009E"/>
    <w:rsid w:val="00210308"/>
    <w:rsid w:val="00210480"/>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FC0"/>
    <w:rsid w:val="00215C24"/>
    <w:rsid w:val="00215E2A"/>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DF1"/>
    <w:rsid w:val="00225207"/>
    <w:rsid w:val="00225222"/>
    <w:rsid w:val="0022565C"/>
    <w:rsid w:val="00225B78"/>
    <w:rsid w:val="00225FDA"/>
    <w:rsid w:val="0022630A"/>
    <w:rsid w:val="00226591"/>
    <w:rsid w:val="0022742E"/>
    <w:rsid w:val="00227613"/>
    <w:rsid w:val="002278E4"/>
    <w:rsid w:val="002279A0"/>
    <w:rsid w:val="00227E6F"/>
    <w:rsid w:val="00230144"/>
    <w:rsid w:val="00230AB0"/>
    <w:rsid w:val="00230C1A"/>
    <w:rsid w:val="00230C43"/>
    <w:rsid w:val="0023118C"/>
    <w:rsid w:val="002313D8"/>
    <w:rsid w:val="00231467"/>
    <w:rsid w:val="00231503"/>
    <w:rsid w:val="00231742"/>
    <w:rsid w:val="0023185B"/>
    <w:rsid w:val="00231868"/>
    <w:rsid w:val="00231893"/>
    <w:rsid w:val="00232046"/>
    <w:rsid w:val="002321C5"/>
    <w:rsid w:val="00232443"/>
    <w:rsid w:val="00232806"/>
    <w:rsid w:val="00233162"/>
    <w:rsid w:val="0023334C"/>
    <w:rsid w:val="00233B30"/>
    <w:rsid w:val="0023405B"/>
    <w:rsid w:val="0023463D"/>
    <w:rsid w:val="002346F6"/>
    <w:rsid w:val="002347A2"/>
    <w:rsid w:val="00234897"/>
    <w:rsid w:val="00234A78"/>
    <w:rsid w:val="00234B30"/>
    <w:rsid w:val="00234B44"/>
    <w:rsid w:val="00234C6C"/>
    <w:rsid w:val="00234FBB"/>
    <w:rsid w:val="00235256"/>
    <w:rsid w:val="00235A1F"/>
    <w:rsid w:val="00235B1E"/>
    <w:rsid w:val="00235CAB"/>
    <w:rsid w:val="00236428"/>
    <w:rsid w:val="00236AAE"/>
    <w:rsid w:val="00236ACB"/>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8F"/>
    <w:rsid w:val="002423CC"/>
    <w:rsid w:val="002427C4"/>
    <w:rsid w:val="00242B19"/>
    <w:rsid w:val="002434F4"/>
    <w:rsid w:val="0024368E"/>
    <w:rsid w:val="002436DC"/>
    <w:rsid w:val="00243941"/>
    <w:rsid w:val="00243EE1"/>
    <w:rsid w:val="00243F0C"/>
    <w:rsid w:val="002446EB"/>
    <w:rsid w:val="00244D06"/>
    <w:rsid w:val="00244D51"/>
    <w:rsid w:val="00244DBC"/>
    <w:rsid w:val="0024524D"/>
    <w:rsid w:val="002452F5"/>
    <w:rsid w:val="00245414"/>
    <w:rsid w:val="002456CA"/>
    <w:rsid w:val="00245885"/>
    <w:rsid w:val="00245E47"/>
    <w:rsid w:val="00245E72"/>
    <w:rsid w:val="002463DB"/>
    <w:rsid w:val="00246796"/>
    <w:rsid w:val="002467B6"/>
    <w:rsid w:val="002467C3"/>
    <w:rsid w:val="00247352"/>
    <w:rsid w:val="002475D9"/>
    <w:rsid w:val="00247A68"/>
    <w:rsid w:val="00247D0F"/>
    <w:rsid w:val="00247D84"/>
    <w:rsid w:val="00250632"/>
    <w:rsid w:val="002515B1"/>
    <w:rsid w:val="00251D93"/>
    <w:rsid w:val="002523B0"/>
    <w:rsid w:val="002527AD"/>
    <w:rsid w:val="0025298A"/>
    <w:rsid w:val="00252A82"/>
    <w:rsid w:val="00252E18"/>
    <w:rsid w:val="002537AC"/>
    <w:rsid w:val="00253A3E"/>
    <w:rsid w:val="00253CCC"/>
    <w:rsid w:val="002543F5"/>
    <w:rsid w:val="00254797"/>
    <w:rsid w:val="00254938"/>
    <w:rsid w:val="00255974"/>
    <w:rsid w:val="00255A96"/>
    <w:rsid w:val="00255BED"/>
    <w:rsid w:val="00255EEC"/>
    <w:rsid w:val="00256135"/>
    <w:rsid w:val="002564DF"/>
    <w:rsid w:val="0025692F"/>
    <w:rsid w:val="002569DC"/>
    <w:rsid w:val="00257308"/>
    <w:rsid w:val="0025749D"/>
    <w:rsid w:val="0025756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EB0"/>
    <w:rsid w:val="00272A3D"/>
    <w:rsid w:val="00272BB6"/>
    <w:rsid w:val="00272DE5"/>
    <w:rsid w:val="002732A6"/>
    <w:rsid w:val="0027342A"/>
    <w:rsid w:val="00273633"/>
    <w:rsid w:val="0027376F"/>
    <w:rsid w:val="00273C57"/>
    <w:rsid w:val="00273C59"/>
    <w:rsid w:val="00273CBD"/>
    <w:rsid w:val="00273FD8"/>
    <w:rsid w:val="00274575"/>
    <w:rsid w:val="00274800"/>
    <w:rsid w:val="002749A8"/>
    <w:rsid w:val="00274E37"/>
    <w:rsid w:val="002750B7"/>
    <w:rsid w:val="0027511C"/>
    <w:rsid w:val="0027515D"/>
    <w:rsid w:val="002751C4"/>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B6B"/>
    <w:rsid w:val="00281F7D"/>
    <w:rsid w:val="00282341"/>
    <w:rsid w:val="0028287C"/>
    <w:rsid w:val="002828C5"/>
    <w:rsid w:val="00282B0E"/>
    <w:rsid w:val="00282C94"/>
    <w:rsid w:val="00283008"/>
    <w:rsid w:val="00283316"/>
    <w:rsid w:val="0028350C"/>
    <w:rsid w:val="002835CF"/>
    <w:rsid w:val="00283691"/>
    <w:rsid w:val="0028382E"/>
    <w:rsid w:val="002844C2"/>
    <w:rsid w:val="00284A9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C5"/>
    <w:rsid w:val="002931FD"/>
    <w:rsid w:val="0029381E"/>
    <w:rsid w:val="0029399C"/>
    <w:rsid w:val="00294A64"/>
    <w:rsid w:val="00294C0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825"/>
    <w:rsid w:val="002A21D2"/>
    <w:rsid w:val="002A23A6"/>
    <w:rsid w:val="002A2469"/>
    <w:rsid w:val="002A275F"/>
    <w:rsid w:val="002A2F29"/>
    <w:rsid w:val="002A304D"/>
    <w:rsid w:val="002A30AC"/>
    <w:rsid w:val="002A3190"/>
    <w:rsid w:val="002A31C1"/>
    <w:rsid w:val="002A35C6"/>
    <w:rsid w:val="002A36D6"/>
    <w:rsid w:val="002A3F27"/>
    <w:rsid w:val="002A44DE"/>
    <w:rsid w:val="002A4B07"/>
    <w:rsid w:val="002A552F"/>
    <w:rsid w:val="002A5977"/>
    <w:rsid w:val="002A59C4"/>
    <w:rsid w:val="002A5CA2"/>
    <w:rsid w:val="002A63C1"/>
    <w:rsid w:val="002A653E"/>
    <w:rsid w:val="002A6B41"/>
    <w:rsid w:val="002A6B63"/>
    <w:rsid w:val="002A7346"/>
    <w:rsid w:val="002A740D"/>
    <w:rsid w:val="002A7596"/>
    <w:rsid w:val="002A76EE"/>
    <w:rsid w:val="002A7D8A"/>
    <w:rsid w:val="002A7ECB"/>
    <w:rsid w:val="002B01A7"/>
    <w:rsid w:val="002B0894"/>
    <w:rsid w:val="002B0C00"/>
    <w:rsid w:val="002B0F54"/>
    <w:rsid w:val="002B123D"/>
    <w:rsid w:val="002B127A"/>
    <w:rsid w:val="002B12D5"/>
    <w:rsid w:val="002B139E"/>
    <w:rsid w:val="002B198E"/>
    <w:rsid w:val="002B1DBA"/>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D6C"/>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0DA"/>
    <w:rsid w:val="002C6342"/>
    <w:rsid w:val="002C692E"/>
    <w:rsid w:val="002C6986"/>
    <w:rsid w:val="002C77C4"/>
    <w:rsid w:val="002C7965"/>
    <w:rsid w:val="002C7C40"/>
    <w:rsid w:val="002C7EBE"/>
    <w:rsid w:val="002C7EE3"/>
    <w:rsid w:val="002D0436"/>
    <w:rsid w:val="002D06C4"/>
    <w:rsid w:val="002D074E"/>
    <w:rsid w:val="002D082A"/>
    <w:rsid w:val="002D086B"/>
    <w:rsid w:val="002D0CE4"/>
    <w:rsid w:val="002D0F10"/>
    <w:rsid w:val="002D1829"/>
    <w:rsid w:val="002D1E8D"/>
    <w:rsid w:val="002D1FFD"/>
    <w:rsid w:val="002D20A7"/>
    <w:rsid w:val="002D2465"/>
    <w:rsid w:val="002D2763"/>
    <w:rsid w:val="002D2EA2"/>
    <w:rsid w:val="002D3111"/>
    <w:rsid w:val="002D320F"/>
    <w:rsid w:val="002D355E"/>
    <w:rsid w:val="002D3658"/>
    <w:rsid w:val="002D3C20"/>
    <w:rsid w:val="002D3D12"/>
    <w:rsid w:val="002D3E8F"/>
    <w:rsid w:val="002D3FB0"/>
    <w:rsid w:val="002D4290"/>
    <w:rsid w:val="002D4C1D"/>
    <w:rsid w:val="002D4F5D"/>
    <w:rsid w:val="002D5080"/>
    <w:rsid w:val="002D5139"/>
    <w:rsid w:val="002D5191"/>
    <w:rsid w:val="002D5201"/>
    <w:rsid w:val="002D5B76"/>
    <w:rsid w:val="002D5D38"/>
    <w:rsid w:val="002D5DF1"/>
    <w:rsid w:val="002D5F64"/>
    <w:rsid w:val="002D612F"/>
    <w:rsid w:val="002D617A"/>
    <w:rsid w:val="002D6289"/>
    <w:rsid w:val="002D62F1"/>
    <w:rsid w:val="002D63C3"/>
    <w:rsid w:val="002D6FE0"/>
    <w:rsid w:val="002D75BF"/>
    <w:rsid w:val="002D7C44"/>
    <w:rsid w:val="002D7E3A"/>
    <w:rsid w:val="002E03DA"/>
    <w:rsid w:val="002E071B"/>
    <w:rsid w:val="002E0D40"/>
    <w:rsid w:val="002E0E90"/>
    <w:rsid w:val="002E10C4"/>
    <w:rsid w:val="002E25A2"/>
    <w:rsid w:val="002E282B"/>
    <w:rsid w:val="002E2F2C"/>
    <w:rsid w:val="002E35E1"/>
    <w:rsid w:val="002E36F4"/>
    <w:rsid w:val="002E3839"/>
    <w:rsid w:val="002E3A0A"/>
    <w:rsid w:val="002E3A1D"/>
    <w:rsid w:val="002E3B46"/>
    <w:rsid w:val="002E3D14"/>
    <w:rsid w:val="002E3EAD"/>
    <w:rsid w:val="002E4A7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BA8"/>
    <w:rsid w:val="002E7E5F"/>
    <w:rsid w:val="002E7EAE"/>
    <w:rsid w:val="002F035A"/>
    <w:rsid w:val="002F036D"/>
    <w:rsid w:val="002F0374"/>
    <w:rsid w:val="002F085C"/>
    <w:rsid w:val="002F0D66"/>
    <w:rsid w:val="002F1292"/>
    <w:rsid w:val="002F13FD"/>
    <w:rsid w:val="002F14F1"/>
    <w:rsid w:val="002F1584"/>
    <w:rsid w:val="002F159D"/>
    <w:rsid w:val="002F1621"/>
    <w:rsid w:val="002F17DB"/>
    <w:rsid w:val="002F1938"/>
    <w:rsid w:val="002F1AC8"/>
    <w:rsid w:val="002F25BA"/>
    <w:rsid w:val="002F330F"/>
    <w:rsid w:val="002F36EC"/>
    <w:rsid w:val="002F38F4"/>
    <w:rsid w:val="002F3F90"/>
    <w:rsid w:val="002F4628"/>
    <w:rsid w:val="002F46CB"/>
    <w:rsid w:val="002F4CEA"/>
    <w:rsid w:val="002F4FB2"/>
    <w:rsid w:val="002F51AB"/>
    <w:rsid w:val="002F6121"/>
    <w:rsid w:val="002F63E5"/>
    <w:rsid w:val="002F6868"/>
    <w:rsid w:val="002F6E00"/>
    <w:rsid w:val="002F7027"/>
    <w:rsid w:val="002F773E"/>
    <w:rsid w:val="002F79E2"/>
    <w:rsid w:val="002F7B50"/>
    <w:rsid w:val="003001AA"/>
    <w:rsid w:val="00300380"/>
    <w:rsid w:val="00300DD2"/>
    <w:rsid w:val="00301046"/>
    <w:rsid w:val="00301346"/>
    <w:rsid w:val="00301C14"/>
    <w:rsid w:val="00301D5E"/>
    <w:rsid w:val="00301E34"/>
    <w:rsid w:val="00301FE0"/>
    <w:rsid w:val="00302535"/>
    <w:rsid w:val="00302572"/>
    <w:rsid w:val="003027F1"/>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5FE"/>
    <w:rsid w:val="00321A36"/>
    <w:rsid w:val="00321E23"/>
    <w:rsid w:val="0032285F"/>
    <w:rsid w:val="00322BB6"/>
    <w:rsid w:val="00323BBF"/>
    <w:rsid w:val="00323CB2"/>
    <w:rsid w:val="00323EFA"/>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941"/>
    <w:rsid w:val="00330CF5"/>
    <w:rsid w:val="00331883"/>
    <w:rsid w:val="00332131"/>
    <w:rsid w:val="003321BB"/>
    <w:rsid w:val="003325EE"/>
    <w:rsid w:val="00332C5E"/>
    <w:rsid w:val="003334DB"/>
    <w:rsid w:val="003337DB"/>
    <w:rsid w:val="00333A1F"/>
    <w:rsid w:val="00333E7E"/>
    <w:rsid w:val="00333E93"/>
    <w:rsid w:val="0033408E"/>
    <w:rsid w:val="003346C9"/>
    <w:rsid w:val="00334A36"/>
    <w:rsid w:val="00335349"/>
    <w:rsid w:val="0033563D"/>
    <w:rsid w:val="003359AD"/>
    <w:rsid w:val="00336ADE"/>
    <w:rsid w:val="00336B21"/>
    <w:rsid w:val="00336BC0"/>
    <w:rsid w:val="00336DB3"/>
    <w:rsid w:val="00337153"/>
    <w:rsid w:val="003373AB"/>
    <w:rsid w:val="0033741D"/>
    <w:rsid w:val="003374B2"/>
    <w:rsid w:val="0034019E"/>
    <w:rsid w:val="0034022A"/>
    <w:rsid w:val="00340444"/>
    <w:rsid w:val="00340CB1"/>
    <w:rsid w:val="003417A7"/>
    <w:rsid w:val="00341EF5"/>
    <w:rsid w:val="003420D6"/>
    <w:rsid w:val="003422A5"/>
    <w:rsid w:val="00342CF3"/>
    <w:rsid w:val="00342E4B"/>
    <w:rsid w:val="00342EC9"/>
    <w:rsid w:val="00343144"/>
    <w:rsid w:val="00343198"/>
    <w:rsid w:val="00343209"/>
    <w:rsid w:val="003437D6"/>
    <w:rsid w:val="0034380B"/>
    <w:rsid w:val="00343C72"/>
    <w:rsid w:val="00343D2C"/>
    <w:rsid w:val="00344007"/>
    <w:rsid w:val="00344070"/>
    <w:rsid w:val="0034416A"/>
    <w:rsid w:val="003449D5"/>
    <w:rsid w:val="0034534F"/>
    <w:rsid w:val="003454DE"/>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88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04"/>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0F6D"/>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4A"/>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612"/>
    <w:rsid w:val="003807D8"/>
    <w:rsid w:val="003808A6"/>
    <w:rsid w:val="00380B16"/>
    <w:rsid w:val="00380E07"/>
    <w:rsid w:val="00380ECA"/>
    <w:rsid w:val="003812A4"/>
    <w:rsid w:val="00381355"/>
    <w:rsid w:val="003817FC"/>
    <w:rsid w:val="003819F7"/>
    <w:rsid w:val="00381C3A"/>
    <w:rsid w:val="00381C90"/>
    <w:rsid w:val="00381EF2"/>
    <w:rsid w:val="00381FA6"/>
    <w:rsid w:val="00382DFE"/>
    <w:rsid w:val="003831C7"/>
    <w:rsid w:val="003834AC"/>
    <w:rsid w:val="0038355C"/>
    <w:rsid w:val="00383661"/>
    <w:rsid w:val="00383EE6"/>
    <w:rsid w:val="00383F37"/>
    <w:rsid w:val="003844F0"/>
    <w:rsid w:val="00384632"/>
    <w:rsid w:val="003848F7"/>
    <w:rsid w:val="00384921"/>
    <w:rsid w:val="0038496C"/>
    <w:rsid w:val="00384FF7"/>
    <w:rsid w:val="003854E7"/>
    <w:rsid w:val="00385716"/>
    <w:rsid w:val="00385819"/>
    <w:rsid w:val="00385820"/>
    <w:rsid w:val="00385B0C"/>
    <w:rsid w:val="00385B45"/>
    <w:rsid w:val="003861D3"/>
    <w:rsid w:val="003867C0"/>
    <w:rsid w:val="00386A0A"/>
    <w:rsid w:val="00386A8F"/>
    <w:rsid w:val="00386B65"/>
    <w:rsid w:val="00386DE2"/>
    <w:rsid w:val="00386DED"/>
    <w:rsid w:val="00387044"/>
    <w:rsid w:val="003875B7"/>
    <w:rsid w:val="003878BD"/>
    <w:rsid w:val="00387A20"/>
    <w:rsid w:val="00387BB7"/>
    <w:rsid w:val="00387E29"/>
    <w:rsid w:val="003904AC"/>
    <w:rsid w:val="003913D3"/>
    <w:rsid w:val="00391656"/>
    <w:rsid w:val="00391778"/>
    <w:rsid w:val="00391D89"/>
    <w:rsid w:val="00392320"/>
    <w:rsid w:val="00392CDF"/>
    <w:rsid w:val="003932D3"/>
    <w:rsid w:val="00393752"/>
    <w:rsid w:val="00393D31"/>
    <w:rsid w:val="00393D56"/>
    <w:rsid w:val="00394026"/>
    <w:rsid w:val="0039414D"/>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273"/>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9E0"/>
    <w:rsid w:val="003C1C65"/>
    <w:rsid w:val="003C2504"/>
    <w:rsid w:val="003C291A"/>
    <w:rsid w:val="003C29C4"/>
    <w:rsid w:val="003C2AA1"/>
    <w:rsid w:val="003C2F05"/>
    <w:rsid w:val="003C3380"/>
    <w:rsid w:val="003C3971"/>
    <w:rsid w:val="003C3A7E"/>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F57"/>
    <w:rsid w:val="003D071F"/>
    <w:rsid w:val="003D0CE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94C"/>
    <w:rsid w:val="003E3C2B"/>
    <w:rsid w:val="003E3DE1"/>
    <w:rsid w:val="003E4131"/>
    <w:rsid w:val="003E44DB"/>
    <w:rsid w:val="003E4673"/>
    <w:rsid w:val="003E4A5A"/>
    <w:rsid w:val="003E4B7B"/>
    <w:rsid w:val="003E5807"/>
    <w:rsid w:val="003E5891"/>
    <w:rsid w:val="003E5E94"/>
    <w:rsid w:val="003E6059"/>
    <w:rsid w:val="003E6953"/>
    <w:rsid w:val="003E6D78"/>
    <w:rsid w:val="003E6F61"/>
    <w:rsid w:val="003E713F"/>
    <w:rsid w:val="003E7913"/>
    <w:rsid w:val="003E7D0C"/>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DC"/>
    <w:rsid w:val="003F368B"/>
    <w:rsid w:val="003F38A6"/>
    <w:rsid w:val="003F3AAE"/>
    <w:rsid w:val="003F3F51"/>
    <w:rsid w:val="003F44E8"/>
    <w:rsid w:val="003F4601"/>
    <w:rsid w:val="003F5A8C"/>
    <w:rsid w:val="003F5B60"/>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B3"/>
    <w:rsid w:val="004068DB"/>
    <w:rsid w:val="00406C69"/>
    <w:rsid w:val="00410371"/>
    <w:rsid w:val="00410AAB"/>
    <w:rsid w:val="00410C20"/>
    <w:rsid w:val="00411091"/>
    <w:rsid w:val="00411920"/>
    <w:rsid w:val="00411C2B"/>
    <w:rsid w:val="00411C38"/>
    <w:rsid w:val="00412444"/>
    <w:rsid w:val="004130DC"/>
    <w:rsid w:val="00413418"/>
    <w:rsid w:val="00413A89"/>
    <w:rsid w:val="00414551"/>
    <w:rsid w:val="00414713"/>
    <w:rsid w:val="004148CB"/>
    <w:rsid w:val="00414957"/>
    <w:rsid w:val="00414A36"/>
    <w:rsid w:val="00414A57"/>
    <w:rsid w:val="00414D7F"/>
    <w:rsid w:val="0041530A"/>
    <w:rsid w:val="004155DB"/>
    <w:rsid w:val="004159D5"/>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E9B"/>
    <w:rsid w:val="00425498"/>
    <w:rsid w:val="004255C9"/>
    <w:rsid w:val="00425B34"/>
    <w:rsid w:val="00426557"/>
    <w:rsid w:val="0042656A"/>
    <w:rsid w:val="00426769"/>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576"/>
    <w:rsid w:val="0043261F"/>
    <w:rsid w:val="00432C5F"/>
    <w:rsid w:val="00432D09"/>
    <w:rsid w:val="00432DF7"/>
    <w:rsid w:val="0043353F"/>
    <w:rsid w:val="00433D34"/>
    <w:rsid w:val="00434F83"/>
    <w:rsid w:val="004354DD"/>
    <w:rsid w:val="00435653"/>
    <w:rsid w:val="004360DE"/>
    <w:rsid w:val="00436693"/>
    <w:rsid w:val="004369CB"/>
    <w:rsid w:val="00436D4F"/>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3A9"/>
    <w:rsid w:val="0044547B"/>
    <w:rsid w:val="00445BEA"/>
    <w:rsid w:val="0044602A"/>
    <w:rsid w:val="00446098"/>
    <w:rsid w:val="00446701"/>
    <w:rsid w:val="0044712E"/>
    <w:rsid w:val="00447472"/>
    <w:rsid w:val="004474AF"/>
    <w:rsid w:val="00447621"/>
    <w:rsid w:val="00447723"/>
    <w:rsid w:val="004479A9"/>
    <w:rsid w:val="00447E60"/>
    <w:rsid w:val="004502B5"/>
    <w:rsid w:val="0045075F"/>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F22"/>
    <w:rsid w:val="004610DF"/>
    <w:rsid w:val="0046142F"/>
    <w:rsid w:val="004618AA"/>
    <w:rsid w:val="00461AAD"/>
    <w:rsid w:val="00462FC2"/>
    <w:rsid w:val="00463575"/>
    <w:rsid w:val="0046366C"/>
    <w:rsid w:val="00463F2B"/>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35"/>
    <w:rsid w:val="004743DF"/>
    <w:rsid w:val="004746D3"/>
    <w:rsid w:val="0047473A"/>
    <w:rsid w:val="00474F56"/>
    <w:rsid w:val="0047549A"/>
    <w:rsid w:val="00475672"/>
    <w:rsid w:val="00475A70"/>
    <w:rsid w:val="00475B6D"/>
    <w:rsid w:val="00475BBA"/>
    <w:rsid w:val="0047633D"/>
    <w:rsid w:val="00476ADD"/>
    <w:rsid w:val="00476E60"/>
    <w:rsid w:val="004776A6"/>
    <w:rsid w:val="004804E1"/>
    <w:rsid w:val="00480718"/>
    <w:rsid w:val="00480762"/>
    <w:rsid w:val="00480B3B"/>
    <w:rsid w:val="00480B58"/>
    <w:rsid w:val="00480CE4"/>
    <w:rsid w:val="00480FC2"/>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191"/>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EE4"/>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8F9"/>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C83"/>
    <w:rsid w:val="004B3954"/>
    <w:rsid w:val="004B3BDE"/>
    <w:rsid w:val="004B3C5C"/>
    <w:rsid w:val="004B3CE7"/>
    <w:rsid w:val="004B3E02"/>
    <w:rsid w:val="004B3F8E"/>
    <w:rsid w:val="004B43B3"/>
    <w:rsid w:val="004B4557"/>
    <w:rsid w:val="004B466E"/>
    <w:rsid w:val="004B5177"/>
    <w:rsid w:val="004B54F3"/>
    <w:rsid w:val="004B5A65"/>
    <w:rsid w:val="004B5C13"/>
    <w:rsid w:val="004B5F1F"/>
    <w:rsid w:val="004B657C"/>
    <w:rsid w:val="004B65F8"/>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BE"/>
    <w:rsid w:val="004C3BD9"/>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45"/>
    <w:rsid w:val="004D1F1C"/>
    <w:rsid w:val="004D2085"/>
    <w:rsid w:val="004D20CC"/>
    <w:rsid w:val="004D2680"/>
    <w:rsid w:val="004D2B04"/>
    <w:rsid w:val="004D31F8"/>
    <w:rsid w:val="004D325C"/>
    <w:rsid w:val="004D3578"/>
    <w:rsid w:val="004D3F9B"/>
    <w:rsid w:val="004D41ED"/>
    <w:rsid w:val="004D4787"/>
    <w:rsid w:val="004D4E33"/>
    <w:rsid w:val="004D547F"/>
    <w:rsid w:val="004D5912"/>
    <w:rsid w:val="004D5B47"/>
    <w:rsid w:val="004D5CAB"/>
    <w:rsid w:val="004D6332"/>
    <w:rsid w:val="004D6A32"/>
    <w:rsid w:val="004D6D72"/>
    <w:rsid w:val="004D6E87"/>
    <w:rsid w:val="004D6F58"/>
    <w:rsid w:val="004D7F79"/>
    <w:rsid w:val="004E010F"/>
    <w:rsid w:val="004E025D"/>
    <w:rsid w:val="004E057B"/>
    <w:rsid w:val="004E09CD"/>
    <w:rsid w:val="004E1433"/>
    <w:rsid w:val="004E16B4"/>
    <w:rsid w:val="004E17FA"/>
    <w:rsid w:val="004E1827"/>
    <w:rsid w:val="004E194E"/>
    <w:rsid w:val="004E213A"/>
    <w:rsid w:val="004E2351"/>
    <w:rsid w:val="004E2519"/>
    <w:rsid w:val="004E2567"/>
    <w:rsid w:val="004E29F9"/>
    <w:rsid w:val="004E2B20"/>
    <w:rsid w:val="004E2C72"/>
    <w:rsid w:val="004E2FB1"/>
    <w:rsid w:val="004E3086"/>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29"/>
    <w:rsid w:val="004E74CC"/>
    <w:rsid w:val="004E7DAF"/>
    <w:rsid w:val="004E7E0A"/>
    <w:rsid w:val="004F059B"/>
    <w:rsid w:val="004F07B4"/>
    <w:rsid w:val="004F0F11"/>
    <w:rsid w:val="004F17E1"/>
    <w:rsid w:val="004F1D65"/>
    <w:rsid w:val="004F1F85"/>
    <w:rsid w:val="004F210F"/>
    <w:rsid w:val="004F24D3"/>
    <w:rsid w:val="004F24F6"/>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80"/>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2BB"/>
    <w:rsid w:val="0051102B"/>
    <w:rsid w:val="00511ADC"/>
    <w:rsid w:val="00511B31"/>
    <w:rsid w:val="00511BBF"/>
    <w:rsid w:val="0051203C"/>
    <w:rsid w:val="00512376"/>
    <w:rsid w:val="00512440"/>
    <w:rsid w:val="0051265D"/>
    <w:rsid w:val="00512A60"/>
    <w:rsid w:val="00512B13"/>
    <w:rsid w:val="00512F65"/>
    <w:rsid w:val="00512FA7"/>
    <w:rsid w:val="005130E5"/>
    <w:rsid w:val="00513354"/>
    <w:rsid w:val="0051336A"/>
    <w:rsid w:val="00513A78"/>
    <w:rsid w:val="00513ACE"/>
    <w:rsid w:val="00513C27"/>
    <w:rsid w:val="00513F97"/>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50E"/>
    <w:rsid w:val="00520650"/>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B60"/>
    <w:rsid w:val="00537C39"/>
    <w:rsid w:val="00537DCA"/>
    <w:rsid w:val="00537EE5"/>
    <w:rsid w:val="00537F76"/>
    <w:rsid w:val="00540941"/>
    <w:rsid w:val="00541138"/>
    <w:rsid w:val="00541175"/>
    <w:rsid w:val="00541DC3"/>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08C"/>
    <w:rsid w:val="00546243"/>
    <w:rsid w:val="00546434"/>
    <w:rsid w:val="00546521"/>
    <w:rsid w:val="005467D1"/>
    <w:rsid w:val="005468AB"/>
    <w:rsid w:val="005468B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E8"/>
    <w:rsid w:val="00553F8F"/>
    <w:rsid w:val="0055412D"/>
    <w:rsid w:val="0055475F"/>
    <w:rsid w:val="00554767"/>
    <w:rsid w:val="00554B32"/>
    <w:rsid w:val="00554D6F"/>
    <w:rsid w:val="00555108"/>
    <w:rsid w:val="0055516D"/>
    <w:rsid w:val="00555600"/>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EC"/>
    <w:rsid w:val="00563FD1"/>
    <w:rsid w:val="005641E8"/>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835"/>
    <w:rsid w:val="005679A9"/>
    <w:rsid w:val="005701B4"/>
    <w:rsid w:val="0057028F"/>
    <w:rsid w:val="005718BD"/>
    <w:rsid w:val="005718FE"/>
    <w:rsid w:val="00571E2C"/>
    <w:rsid w:val="00572139"/>
    <w:rsid w:val="00572216"/>
    <w:rsid w:val="005724A1"/>
    <w:rsid w:val="005724F0"/>
    <w:rsid w:val="0057283C"/>
    <w:rsid w:val="00572D29"/>
    <w:rsid w:val="0057381B"/>
    <w:rsid w:val="00573C33"/>
    <w:rsid w:val="00573D11"/>
    <w:rsid w:val="005741A2"/>
    <w:rsid w:val="005743D7"/>
    <w:rsid w:val="005744BF"/>
    <w:rsid w:val="00574550"/>
    <w:rsid w:val="00574804"/>
    <w:rsid w:val="00574DC2"/>
    <w:rsid w:val="00574DDD"/>
    <w:rsid w:val="00574F44"/>
    <w:rsid w:val="005752EF"/>
    <w:rsid w:val="005758A8"/>
    <w:rsid w:val="00575B7B"/>
    <w:rsid w:val="005762C0"/>
    <w:rsid w:val="00576758"/>
    <w:rsid w:val="005769E6"/>
    <w:rsid w:val="00576C57"/>
    <w:rsid w:val="00576F73"/>
    <w:rsid w:val="005772A1"/>
    <w:rsid w:val="005775D7"/>
    <w:rsid w:val="00577980"/>
    <w:rsid w:val="00577B7D"/>
    <w:rsid w:val="00577DED"/>
    <w:rsid w:val="00580A72"/>
    <w:rsid w:val="00580EEB"/>
    <w:rsid w:val="00580F2E"/>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973"/>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9FB"/>
    <w:rsid w:val="00595BFB"/>
    <w:rsid w:val="00595FD8"/>
    <w:rsid w:val="00596CFE"/>
    <w:rsid w:val="00597317"/>
    <w:rsid w:val="005975C3"/>
    <w:rsid w:val="00597A3E"/>
    <w:rsid w:val="00597F58"/>
    <w:rsid w:val="005A0340"/>
    <w:rsid w:val="005A0778"/>
    <w:rsid w:val="005A08D8"/>
    <w:rsid w:val="005A0AB1"/>
    <w:rsid w:val="005A0C82"/>
    <w:rsid w:val="005A1135"/>
    <w:rsid w:val="005A14E9"/>
    <w:rsid w:val="005A157F"/>
    <w:rsid w:val="005A1880"/>
    <w:rsid w:val="005A1B5F"/>
    <w:rsid w:val="005A294A"/>
    <w:rsid w:val="005A2FB5"/>
    <w:rsid w:val="005A3318"/>
    <w:rsid w:val="005A341B"/>
    <w:rsid w:val="005A360C"/>
    <w:rsid w:val="005A365E"/>
    <w:rsid w:val="005A3F46"/>
    <w:rsid w:val="005A4839"/>
    <w:rsid w:val="005A54E7"/>
    <w:rsid w:val="005A58C2"/>
    <w:rsid w:val="005A590C"/>
    <w:rsid w:val="005A6154"/>
    <w:rsid w:val="005A6232"/>
    <w:rsid w:val="005A648E"/>
    <w:rsid w:val="005A6597"/>
    <w:rsid w:val="005A6689"/>
    <w:rsid w:val="005A6779"/>
    <w:rsid w:val="005A6A16"/>
    <w:rsid w:val="005A6BD1"/>
    <w:rsid w:val="005A6E02"/>
    <w:rsid w:val="005A6EE2"/>
    <w:rsid w:val="005A7456"/>
    <w:rsid w:val="005A75F1"/>
    <w:rsid w:val="005A76F6"/>
    <w:rsid w:val="005A774D"/>
    <w:rsid w:val="005A7E0F"/>
    <w:rsid w:val="005B00A2"/>
    <w:rsid w:val="005B029F"/>
    <w:rsid w:val="005B031D"/>
    <w:rsid w:val="005B07EB"/>
    <w:rsid w:val="005B0DAA"/>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A08"/>
    <w:rsid w:val="005B5CAE"/>
    <w:rsid w:val="005B5FCF"/>
    <w:rsid w:val="005B636F"/>
    <w:rsid w:val="005B64F3"/>
    <w:rsid w:val="005B6907"/>
    <w:rsid w:val="005B6EB6"/>
    <w:rsid w:val="005B75F2"/>
    <w:rsid w:val="005B765C"/>
    <w:rsid w:val="005B79D1"/>
    <w:rsid w:val="005B7A33"/>
    <w:rsid w:val="005C0244"/>
    <w:rsid w:val="005C0A70"/>
    <w:rsid w:val="005C1093"/>
    <w:rsid w:val="005C1389"/>
    <w:rsid w:val="005C13E2"/>
    <w:rsid w:val="005C1535"/>
    <w:rsid w:val="005C1567"/>
    <w:rsid w:val="005C1772"/>
    <w:rsid w:val="005C1AA2"/>
    <w:rsid w:val="005C200F"/>
    <w:rsid w:val="005C21BD"/>
    <w:rsid w:val="005C223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BD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B06"/>
    <w:rsid w:val="005D2E01"/>
    <w:rsid w:val="005D2EFE"/>
    <w:rsid w:val="005D334D"/>
    <w:rsid w:val="005D376B"/>
    <w:rsid w:val="005D3E72"/>
    <w:rsid w:val="005D40BE"/>
    <w:rsid w:val="005D40F2"/>
    <w:rsid w:val="005D4231"/>
    <w:rsid w:val="005D47E9"/>
    <w:rsid w:val="005D4ADF"/>
    <w:rsid w:val="005D4E24"/>
    <w:rsid w:val="005D54FC"/>
    <w:rsid w:val="005D6159"/>
    <w:rsid w:val="005D62AF"/>
    <w:rsid w:val="005D63DF"/>
    <w:rsid w:val="005D675A"/>
    <w:rsid w:val="005D697C"/>
    <w:rsid w:val="005D6BD1"/>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540"/>
    <w:rsid w:val="005E1BA5"/>
    <w:rsid w:val="005E1E56"/>
    <w:rsid w:val="005E1E73"/>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655"/>
    <w:rsid w:val="005E6BB5"/>
    <w:rsid w:val="005E7100"/>
    <w:rsid w:val="005E7324"/>
    <w:rsid w:val="005E795D"/>
    <w:rsid w:val="005E7BC1"/>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6F7"/>
    <w:rsid w:val="005F5995"/>
    <w:rsid w:val="005F5A9A"/>
    <w:rsid w:val="005F5B42"/>
    <w:rsid w:val="005F5BD4"/>
    <w:rsid w:val="005F6030"/>
    <w:rsid w:val="005F6531"/>
    <w:rsid w:val="005F6601"/>
    <w:rsid w:val="005F687D"/>
    <w:rsid w:val="005F6FF5"/>
    <w:rsid w:val="005F70EE"/>
    <w:rsid w:val="005F7188"/>
    <w:rsid w:val="005F7664"/>
    <w:rsid w:val="005F79E9"/>
    <w:rsid w:val="005F7E70"/>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34"/>
    <w:rsid w:val="00603E80"/>
    <w:rsid w:val="0060408F"/>
    <w:rsid w:val="006046DE"/>
    <w:rsid w:val="00604CF1"/>
    <w:rsid w:val="00604FA4"/>
    <w:rsid w:val="00605473"/>
    <w:rsid w:val="0060557A"/>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27"/>
    <w:rsid w:val="00614FDF"/>
    <w:rsid w:val="00615484"/>
    <w:rsid w:val="0061575F"/>
    <w:rsid w:val="00615E04"/>
    <w:rsid w:val="00615F71"/>
    <w:rsid w:val="006164BC"/>
    <w:rsid w:val="00616831"/>
    <w:rsid w:val="00616B6C"/>
    <w:rsid w:val="00616C48"/>
    <w:rsid w:val="006171DA"/>
    <w:rsid w:val="00617242"/>
    <w:rsid w:val="00617C2A"/>
    <w:rsid w:val="00620249"/>
    <w:rsid w:val="006204D3"/>
    <w:rsid w:val="00620502"/>
    <w:rsid w:val="00620672"/>
    <w:rsid w:val="00620ACC"/>
    <w:rsid w:val="00621188"/>
    <w:rsid w:val="006214E5"/>
    <w:rsid w:val="00621B14"/>
    <w:rsid w:val="00621C23"/>
    <w:rsid w:val="00621DE9"/>
    <w:rsid w:val="006224FB"/>
    <w:rsid w:val="00622619"/>
    <w:rsid w:val="00622961"/>
    <w:rsid w:val="006230AA"/>
    <w:rsid w:val="006230C8"/>
    <w:rsid w:val="00623110"/>
    <w:rsid w:val="006232D7"/>
    <w:rsid w:val="00623395"/>
    <w:rsid w:val="006235A1"/>
    <w:rsid w:val="006239B0"/>
    <w:rsid w:val="00623A24"/>
    <w:rsid w:val="00623A63"/>
    <w:rsid w:val="0062436E"/>
    <w:rsid w:val="0062452D"/>
    <w:rsid w:val="00624DC6"/>
    <w:rsid w:val="00624EA1"/>
    <w:rsid w:val="00624EC4"/>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01"/>
    <w:rsid w:val="00633A2B"/>
    <w:rsid w:val="00633DBB"/>
    <w:rsid w:val="0063426B"/>
    <w:rsid w:val="0063426C"/>
    <w:rsid w:val="0063435C"/>
    <w:rsid w:val="00634414"/>
    <w:rsid w:val="00634867"/>
    <w:rsid w:val="00634981"/>
    <w:rsid w:val="00634C4A"/>
    <w:rsid w:val="00635B3E"/>
    <w:rsid w:val="00636945"/>
    <w:rsid w:val="0063695E"/>
    <w:rsid w:val="00636E10"/>
    <w:rsid w:val="00636EF5"/>
    <w:rsid w:val="00636FF1"/>
    <w:rsid w:val="00637260"/>
    <w:rsid w:val="00637454"/>
    <w:rsid w:val="0063790B"/>
    <w:rsid w:val="00637B51"/>
    <w:rsid w:val="00637CE7"/>
    <w:rsid w:val="006402C6"/>
    <w:rsid w:val="00640386"/>
    <w:rsid w:val="0064055B"/>
    <w:rsid w:val="006406DD"/>
    <w:rsid w:val="00640DF1"/>
    <w:rsid w:val="00641419"/>
    <w:rsid w:val="0064155E"/>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397"/>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F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3DFE"/>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9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3B9"/>
    <w:rsid w:val="00676B2E"/>
    <w:rsid w:val="00677085"/>
    <w:rsid w:val="0067745A"/>
    <w:rsid w:val="006777F8"/>
    <w:rsid w:val="00677B52"/>
    <w:rsid w:val="00677EBA"/>
    <w:rsid w:val="00677F28"/>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8F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54C"/>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3F"/>
    <w:rsid w:val="00693348"/>
    <w:rsid w:val="00693A1C"/>
    <w:rsid w:val="006940E8"/>
    <w:rsid w:val="00694856"/>
    <w:rsid w:val="00694E0A"/>
    <w:rsid w:val="00695679"/>
    <w:rsid w:val="00695808"/>
    <w:rsid w:val="00695E94"/>
    <w:rsid w:val="00695F41"/>
    <w:rsid w:val="00695FF8"/>
    <w:rsid w:val="0069625B"/>
    <w:rsid w:val="0069638D"/>
    <w:rsid w:val="00696498"/>
    <w:rsid w:val="00696542"/>
    <w:rsid w:val="006966AD"/>
    <w:rsid w:val="00696E9F"/>
    <w:rsid w:val="0069708C"/>
    <w:rsid w:val="006970E0"/>
    <w:rsid w:val="006971A8"/>
    <w:rsid w:val="00697FCB"/>
    <w:rsid w:val="006A01E4"/>
    <w:rsid w:val="006A05FB"/>
    <w:rsid w:val="006A06CB"/>
    <w:rsid w:val="006A1059"/>
    <w:rsid w:val="006A1124"/>
    <w:rsid w:val="006A129A"/>
    <w:rsid w:val="006A1403"/>
    <w:rsid w:val="006A1506"/>
    <w:rsid w:val="006A1741"/>
    <w:rsid w:val="006A1753"/>
    <w:rsid w:val="006A1B76"/>
    <w:rsid w:val="006A1D0D"/>
    <w:rsid w:val="006A1D90"/>
    <w:rsid w:val="006A1E6A"/>
    <w:rsid w:val="006A1F6C"/>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D2"/>
    <w:rsid w:val="006B0DE8"/>
    <w:rsid w:val="006B1007"/>
    <w:rsid w:val="006B10BF"/>
    <w:rsid w:val="006B16CB"/>
    <w:rsid w:val="006B1708"/>
    <w:rsid w:val="006B1DDE"/>
    <w:rsid w:val="006B2AC3"/>
    <w:rsid w:val="006B2DF8"/>
    <w:rsid w:val="006B3213"/>
    <w:rsid w:val="006B3DF2"/>
    <w:rsid w:val="006B40B7"/>
    <w:rsid w:val="006B460E"/>
    <w:rsid w:val="006B46BD"/>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92"/>
    <w:rsid w:val="006C1F66"/>
    <w:rsid w:val="006C2372"/>
    <w:rsid w:val="006C2882"/>
    <w:rsid w:val="006C2B64"/>
    <w:rsid w:val="006C3236"/>
    <w:rsid w:val="006C332A"/>
    <w:rsid w:val="006C3863"/>
    <w:rsid w:val="006C3B3A"/>
    <w:rsid w:val="006C3B4F"/>
    <w:rsid w:val="006C3B86"/>
    <w:rsid w:val="006C4090"/>
    <w:rsid w:val="006C453B"/>
    <w:rsid w:val="006C4F1D"/>
    <w:rsid w:val="006C51F9"/>
    <w:rsid w:val="006C580E"/>
    <w:rsid w:val="006C6189"/>
    <w:rsid w:val="006C62FA"/>
    <w:rsid w:val="006C63FE"/>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3CF"/>
    <w:rsid w:val="006D74B9"/>
    <w:rsid w:val="006D7715"/>
    <w:rsid w:val="006D7B5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089"/>
    <w:rsid w:val="006E6E73"/>
    <w:rsid w:val="006E7AA4"/>
    <w:rsid w:val="006F00D7"/>
    <w:rsid w:val="006F03B3"/>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80C"/>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E13"/>
    <w:rsid w:val="00706FBC"/>
    <w:rsid w:val="007077F1"/>
    <w:rsid w:val="00707DA5"/>
    <w:rsid w:val="00707F19"/>
    <w:rsid w:val="00707F79"/>
    <w:rsid w:val="00707FA4"/>
    <w:rsid w:val="00710895"/>
    <w:rsid w:val="00710F36"/>
    <w:rsid w:val="00710F69"/>
    <w:rsid w:val="00710FC7"/>
    <w:rsid w:val="007111DB"/>
    <w:rsid w:val="00711253"/>
    <w:rsid w:val="007116C7"/>
    <w:rsid w:val="00711D7E"/>
    <w:rsid w:val="00711EE4"/>
    <w:rsid w:val="00712038"/>
    <w:rsid w:val="007120FA"/>
    <w:rsid w:val="007126C6"/>
    <w:rsid w:val="00712B2F"/>
    <w:rsid w:val="00713123"/>
    <w:rsid w:val="00713184"/>
    <w:rsid w:val="00713A24"/>
    <w:rsid w:val="007151DA"/>
    <w:rsid w:val="0071536E"/>
    <w:rsid w:val="00715459"/>
    <w:rsid w:val="00715600"/>
    <w:rsid w:val="00715611"/>
    <w:rsid w:val="00715633"/>
    <w:rsid w:val="00715752"/>
    <w:rsid w:val="00715BB8"/>
    <w:rsid w:val="00715E3D"/>
    <w:rsid w:val="007164C6"/>
    <w:rsid w:val="00716566"/>
    <w:rsid w:val="0071679A"/>
    <w:rsid w:val="00716A2D"/>
    <w:rsid w:val="00716A51"/>
    <w:rsid w:val="00716D1D"/>
    <w:rsid w:val="00716E51"/>
    <w:rsid w:val="00716F8B"/>
    <w:rsid w:val="00717231"/>
    <w:rsid w:val="00717384"/>
    <w:rsid w:val="007173B7"/>
    <w:rsid w:val="00717502"/>
    <w:rsid w:val="007177D3"/>
    <w:rsid w:val="007177E4"/>
    <w:rsid w:val="00717A7B"/>
    <w:rsid w:val="00717FB7"/>
    <w:rsid w:val="007201D1"/>
    <w:rsid w:val="00720BB4"/>
    <w:rsid w:val="007211EB"/>
    <w:rsid w:val="0072146F"/>
    <w:rsid w:val="00721C2A"/>
    <w:rsid w:val="00721E62"/>
    <w:rsid w:val="0072293C"/>
    <w:rsid w:val="00723338"/>
    <w:rsid w:val="0072363E"/>
    <w:rsid w:val="00723CE4"/>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F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1D"/>
    <w:rsid w:val="00740FDE"/>
    <w:rsid w:val="007412E0"/>
    <w:rsid w:val="00741A91"/>
    <w:rsid w:val="007426BE"/>
    <w:rsid w:val="007427C5"/>
    <w:rsid w:val="00742EBC"/>
    <w:rsid w:val="0074330C"/>
    <w:rsid w:val="00743B12"/>
    <w:rsid w:val="00743B27"/>
    <w:rsid w:val="00743E9C"/>
    <w:rsid w:val="0074442C"/>
    <w:rsid w:val="0074461F"/>
    <w:rsid w:val="007446AA"/>
    <w:rsid w:val="00744894"/>
    <w:rsid w:val="00744CEE"/>
    <w:rsid w:val="00744E76"/>
    <w:rsid w:val="00745083"/>
    <w:rsid w:val="007450A9"/>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380"/>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814"/>
    <w:rsid w:val="00755060"/>
    <w:rsid w:val="00755D75"/>
    <w:rsid w:val="00755DF4"/>
    <w:rsid w:val="00755EA8"/>
    <w:rsid w:val="007561D1"/>
    <w:rsid w:val="0075693F"/>
    <w:rsid w:val="00756E01"/>
    <w:rsid w:val="00756F95"/>
    <w:rsid w:val="00757044"/>
    <w:rsid w:val="00757334"/>
    <w:rsid w:val="00757350"/>
    <w:rsid w:val="007603A2"/>
    <w:rsid w:val="0076044E"/>
    <w:rsid w:val="00760504"/>
    <w:rsid w:val="0076085E"/>
    <w:rsid w:val="00760B3C"/>
    <w:rsid w:val="00760D40"/>
    <w:rsid w:val="00760D8E"/>
    <w:rsid w:val="00760DC7"/>
    <w:rsid w:val="007614CB"/>
    <w:rsid w:val="00761735"/>
    <w:rsid w:val="00761758"/>
    <w:rsid w:val="007618F4"/>
    <w:rsid w:val="00761BB7"/>
    <w:rsid w:val="00761C38"/>
    <w:rsid w:val="0076239F"/>
    <w:rsid w:val="00762482"/>
    <w:rsid w:val="00762570"/>
    <w:rsid w:val="00762618"/>
    <w:rsid w:val="00762710"/>
    <w:rsid w:val="00762773"/>
    <w:rsid w:val="00762908"/>
    <w:rsid w:val="00762C33"/>
    <w:rsid w:val="007630B7"/>
    <w:rsid w:val="0076340C"/>
    <w:rsid w:val="007635E3"/>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F9D"/>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7AD"/>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77D34"/>
    <w:rsid w:val="00780201"/>
    <w:rsid w:val="00780410"/>
    <w:rsid w:val="007806BB"/>
    <w:rsid w:val="00780C43"/>
    <w:rsid w:val="00780F7F"/>
    <w:rsid w:val="00780FDE"/>
    <w:rsid w:val="00781965"/>
    <w:rsid w:val="00781C82"/>
    <w:rsid w:val="00781C96"/>
    <w:rsid w:val="00781DD8"/>
    <w:rsid w:val="00781F0F"/>
    <w:rsid w:val="007821A4"/>
    <w:rsid w:val="00782D79"/>
    <w:rsid w:val="00782EC2"/>
    <w:rsid w:val="0078348A"/>
    <w:rsid w:val="00783751"/>
    <w:rsid w:val="00783A4E"/>
    <w:rsid w:val="00783AAA"/>
    <w:rsid w:val="0078421B"/>
    <w:rsid w:val="007849CF"/>
    <w:rsid w:val="00784D03"/>
    <w:rsid w:val="00785081"/>
    <w:rsid w:val="0078533B"/>
    <w:rsid w:val="007854F8"/>
    <w:rsid w:val="00785EDE"/>
    <w:rsid w:val="00785F2B"/>
    <w:rsid w:val="00785F3C"/>
    <w:rsid w:val="00786668"/>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6D7A"/>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13"/>
    <w:rsid w:val="007A29D9"/>
    <w:rsid w:val="007A2B5C"/>
    <w:rsid w:val="007A2DA2"/>
    <w:rsid w:val="007A2F38"/>
    <w:rsid w:val="007A343C"/>
    <w:rsid w:val="007A36C9"/>
    <w:rsid w:val="007A42AA"/>
    <w:rsid w:val="007A497D"/>
    <w:rsid w:val="007A4D41"/>
    <w:rsid w:val="007A4D7B"/>
    <w:rsid w:val="007A4DB6"/>
    <w:rsid w:val="007A501D"/>
    <w:rsid w:val="007A51E8"/>
    <w:rsid w:val="007A562E"/>
    <w:rsid w:val="007A56A3"/>
    <w:rsid w:val="007A5DA6"/>
    <w:rsid w:val="007A6729"/>
    <w:rsid w:val="007A6AEE"/>
    <w:rsid w:val="007A6B2B"/>
    <w:rsid w:val="007A6B8C"/>
    <w:rsid w:val="007A6BF9"/>
    <w:rsid w:val="007A6DEE"/>
    <w:rsid w:val="007A7109"/>
    <w:rsid w:val="007A7368"/>
    <w:rsid w:val="007A7435"/>
    <w:rsid w:val="007A74FA"/>
    <w:rsid w:val="007A7657"/>
    <w:rsid w:val="007A79AD"/>
    <w:rsid w:val="007A79EE"/>
    <w:rsid w:val="007B021A"/>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39"/>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D0C"/>
    <w:rsid w:val="007C3E3C"/>
    <w:rsid w:val="007C42F1"/>
    <w:rsid w:val="007C4674"/>
    <w:rsid w:val="007C49E0"/>
    <w:rsid w:val="007C5126"/>
    <w:rsid w:val="007C598E"/>
    <w:rsid w:val="007C5BFA"/>
    <w:rsid w:val="007C6146"/>
    <w:rsid w:val="007C61D1"/>
    <w:rsid w:val="007C6228"/>
    <w:rsid w:val="007C62A6"/>
    <w:rsid w:val="007C6721"/>
    <w:rsid w:val="007C67E9"/>
    <w:rsid w:val="007C6C47"/>
    <w:rsid w:val="007C7343"/>
    <w:rsid w:val="007C765F"/>
    <w:rsid w:val="007C7A23"/>
    <w:rsid w:val="007C7C05"/>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EC"/>
    <w:rsid w:val="007D6903"/>
    <w:rsid w:val="007D69AF"/>
    <w:rsid w:val="007D6A07"/>
    <w:rsid w:val="007D6C78"/>
    <w:rsid w:val="007D6DEE"/>
    <w:rsid w:val="007D7039"/>
    <w:rsid w:val="007D731C"/>
    <w:rsid w:val="007D740B"/>
    <w:rsid w:val="007D7433"/>
    <w:rsid w:val="007D788B"/>
    <w:rsid w:val="007D7B3A"/>
    <w:rsid w:val="007D7BA9"/>
    <w:rsid w:val="007D7F35"/>
    <w:rsid w:val="007E005A"/>
    <w:rsid w:val="007E02E7"/>
    <w:rsid w:val="007E030F"/>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33"/>
    <w:rsid w:val="007E6BF0"/>
    <w:rsid w:val="007E71C3"/>
    <w:rsid w:val="007E788B"/>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78"/>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9FE"/>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A2"/>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34C"/>
    <w:rsid w:val="0081672B"/>
    <w:rsid w:val="00817194"/>
    <w:rsid w:val="00820039"/>
    <w:rsid w:val="0082057C"/>
    <w:rsid w:val="00820D6A"/>
    <w:rsid w:val="00820EC0"/>
    <w:rsid w:val="0082120F"/>
    <w:rsid w:val="00821442"/>
    <w:rsid w:val="00821509"/>
    <w:rsid w:val="008215CA"/>
    <w:rsid w:val="00821F3E"/>
    <w:rsid w:val="00821F4B"/>
    <w:rsid w:val="00822971"/>
    <w:rsid w:val="0082308B"/>
    <w:rsid w:val="00823096"/>
    <w:rsid w:val="008231B4"/>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A5"/>
    <w:rsid w:val="00830849"/>
    <w:rsid w:val="00830929"/>
    <w:rsid w:val="00830D78"/>
    <w:rsid w:val="00830FCD"/>
    <w:rsid w:val="008315D0"/>
    <w:rsid w:val="00831DAC"/>
    <w:rsid w:val="008320DD"/>
    <w:rsid w:val="0083231B"/>
    <w:rsid w:val="008325C2"/>
    <w:rsid w:val="00832700"/>
    <w:rsid w:val="00832BE4"/>
    <w:rsid w:val="00832DA8"/>
    <w:rsid w:val="00832F9D"/>
    <w:rsid w:val="008331FD"/>
    <w:rsid w:val="00833252"/>
    <w:rsid w:val="008332AE"/>
    <w:rsid w:val="00833458"/>
    <w:rsid w:val="00833659"/>
    <w:rsid w:val="0083386C"/>
    <w:rsid w:val="00833A34"/>
    <w:rsid w:val="00833F9B"/>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02"/>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37F"/>
    <w:rsid w:val="00842724"/>
    <w:rsid w:val="00842766"/>
    <w:rsid w:val="008429BC"/>
    <w:rsid w:val="00842B18"/>
    <w:rsid w:val="00843537"/>
    <w:rsid w:val="00843656"/>
    <w:rsid w:val="00843E55"/>
    <w:rsid w:val="0084473C"/>
    <w:rsid w:val="00844B7F"/>
    <w:rsid w:val="00844F25"/>
    <w:rsid w:val="0084534D"/>
    <w:rsid w:val="00845929"/>
    <w:rsid w:val="00845B0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E1E"/>
    <w:rsid w:val="00852F3C"/>
    <w:rsid w:val="00853AA1"/>
    <w:rsid w:val="00853B72"/>
    <w:rsid w:val="00853DF4"/>
    <w:rsid w:val="00854104"/>
    <w:rsid w:val="008544A8"/>
    <w:rsid w:val="00854789"/>
    <w:rsid w:val="00854F3F"/>
    <w:rsid w:val="00854FFC"/>
    <w:rsid w:val="00855A87"/>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19A"/>
    <w:rsid w:val="00863826"/>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841"/>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36C"/>
    <w:rsid w:val="00880677"/>
    <w:rsid w:val="0088083E"/>
    <w:rsid w:val="00880898"/>
    <w:rsid w:val="00882262"/>
    <w:rsid w:val="0088240E"/>
    <w:rsid w:val="0088245B"/>
    <w:rsid w:val="008825B6"/>
    <w:rsid w:val="00882803"/>
    <w:rsid w:val="00882AAF"/>
    <w:rsid w:val="00882C28"/>
    <w:rsid w:val="00883F90"/>
    <w:rsid w:val="00884383"/>
    <w:rsid w:val="00885C77"/>
    <w:rsid w:val="00885FDD"/>
    <w:rsid w:val="008874E0"/>
    <w:rsid w:val="00887637"/>
    <w:rsid w:val="00887801"/>
    <w:rsid w:val="00887C2D"/>
    <w:rsid w:val="00887F85"/>
    <w:rsid w:val="00890426"/>
    <w:rsid w:val="0089042B"/>
    <w:rsid w:val="00890656"/>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B65"/>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19"/>
    <w:rsid w:val="008A621D"/>
    <w:rsid w:val="008A62F5"/>
    <w:rsid w:val="008A6616"/>
    <w:rsid w:val="008A6715"/>
    <w:rsid w:val="008A75C6"/>
    <w:rsid w:val="008A7684"/>
    <w:rsid w:val="008A7A3B"/>
    <w:rsid w:val="008A7F80"/>
    <w:rsid w:val="008B001C"/>
    <w:rsid w:val="008B0292"/>
    <w:rsid w:val="008B035A"/>
    <w:rsid w:val="008B135D"/>
    <w:rsid w:val="008B14A9"/>
    <w:rsid w:val="008B1A75"/>
    <w:rsid w:val="008B20FD"/>
    <w:rsid w:val="008B2134"/>
    <w:rsid w:val="008B24E4"/>
    <w:rsid w:val="008B2800"/>
    <w:rsid w:val="008B2B89"/>
    <w:rsid w:val="008B2D9D"/>
    <w:rsid w:val="008B2E9D"/>
    <w:rsid w:val="008B2ED8"/>
    <w:rsid w:val="008B4056"/>
    <w:rsid w:val="008B4216"/>
    <w:rsid w:val="008B4612"/>
    <w:rsid w:val="008B4954"/>
    <w:rsid w:val="008B4F25"/>
    <w:rsid w:val="008B5030"/>
    <w:rsid w:val="008B57E6"/>
    <w:rsid w:val="008B5D4A"/>
    <w:rsid w:val="008B6618"/>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9D7"/>
    <w:rsid w:val="008C5B51"/>
    <w:rsid w:val="008C5D09"/>
    <w:rsid w:val="008C5D1F"/>
    <w:rsid w:val="008C6082"/>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4D1"/>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F68"/>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92A"/>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51F"/>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B90"/>
    <w:rsid w:val="009042E9"/>
    <w:rsid w:val="00904C0C"/>
    <w:rsid w:val="009051B2"/>
    <w:rsid w:val="0090584C"/>
    <w:rsid w:val="00905A7F"/>
    <w:rsid w:val="00906145"/>
    <w:rsid w:val="00906154"/>
    <w:rsid w:val="00906476"/>
    <w:rsid w:val="009067A4"/>
    <w:rsid w:val="00906C2E"/>
    <w:rsid w:val="00906DA6"/>
    <w:rsid w:val="00906E84"/>
    <w:rsid w:val="00907069"/>
    <w:rsid w:val="009073FA"/>
    <w:rsid w:val="009076C6"/>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653"/>
    <w:rsid w:val="009159E5"/>
    <w:rsid w:val="00915AAE"/>
    <w:rsid w:val="00915B81"/>
    <w:rsid w:val="00915D08"/>
    <w:rsid w:val="009161A4"/>
    <w:rsid w:val="00916A98"/>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83F"/>
    <w:rsid w:val="00926569"/>
    <w:rsid w:val="0092662B"/>
    <w:rsid w:val="009268E6"/>
    <w:rsid w:val="009269CE"/>
    <w:rsid w:val="00926C63"/>
    <w:rsid w:val="00926D7E"/>
    <w:rsid w:val="009273D3"/>
    <w:rsid w:val="0092754A"/>
    <w:rsid w:val="009276D9"/>
    <w:rsid w:val="009277CC"/>
    <w:rsid w:val="009278F1"/>
    <w:rsid w:val="00927964"/>
    <w:rsid w:val="00927C94"/>
    <w:rsid w:val="00927EB8"/>
    <w:rsid w:val="00930221"/>
    <w:rsid w:val="00930C64"/>
    <w:rsid w:val="009315ED"/>
    <w:rsid w:val="00931814"/>
    <w:rsid w:val="00931DE7"/>
    <w:rsid w:val="00931DF4"/>
    <w:rsid w:val="00931E8A"/>
    <w:rsid w:val="00931FBB"/>
    <w:rsid w:val="0093227C"/>
    <w:rsid w:val="0093228A"/>
    <w:rsid w:val="00933119"/>
    <w:rsid w:val="00933764"/>
    <w:rsid w:val="00933961"/>
    <w:rsid w:val="00934210"/>
    <w:rsid w:val="00934232"/>
    <w:rsid w:val="0093432F"/>
    <w:rsid w:val="009347AB"/>
    <w:rsid w:val="00934C48"/>
    <w:rsid w:val="00934DED"/>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E02"/>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4CD"/>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CA3"/>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AB"/>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081"/>
    <w:rsid w:val="0096427B"/>
    <w:rsid w:val="00964B29"/>
    <w:rsid w:val="00964E94"/>
    <w:rsid w:val="00965081"/>
    <w:rsid w:val="0096519C"/>
    <w:rsid w:val="0096599D"/>
    <w:rsid w:val="009659F7"/>
    <w:rsid w:val="00965BE3"/>
    <w:rsid w:val="00965E83"/>
    <w:rsid w:val="00965FC1"/>
    <w:rsid w:val="0096637B"/>
    <w:rsid w:val="009663B3"/>
    <w:rsid w:val="00966B27"/>
    <w:rsid w:val="00966FEB"/>
    <w:rsid w:val="00967173"/>
    <w:rsid w:val="0096729E"/>
    <w:rsid w:val="00967529"/>
    <w:rsid w:val="009677F8"/>
    <w:rsid w:val="00967E96"/>
    <w:rsid w:val="00967FD9"/>
    <w:rsid w:val="00970933"/>
    <w:rsid w:val="00970A33"/>
    <w:rsid w:val="00970A88"/>
    <w:rsid w:val="00970F03"/>
    <w:rsid w:val="009710A5"/>
    <w:rsid w:val="00971658"/>
    <w:rsid w:val="009718C3"/>
    <w:rsid w:val="00971B1C"/>
    <w:rsid w:val="00971B80"/>
    <w:rsid w:val="00971BD8"/>
    <w:rsid w:val="00971E52"/>
    <w:rsid w:val="009726EC"/>
    <w:rsid w:val="0097274E"/>
    <w:rsid w:val="00972852"/>
    <w:rsid w:val="00973189"/>
    <w:rsid w:val="00973703"/>
    <w:rsid w:val="0097384E"/>
    <w:rsid w:val="00973A2D"/>
    <w:rsid w:val="0097486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2C9"/>
    <w:rsid w:val="00980501"/>
    <w:rsid w:val="009806C7"/>
    <w:rsid w:val="00980AE1"/>
    <w:rsid w:val="00980B41"/>
    <w:rsid w:val="009816EF"/>
    <w:rsid w:val="00981962"/>
    <w:rsid w:val="00981C2A"/>
    <w:rsid w:val="00981D52"/>
    <w:rsid w:val="00982366"/>
    <w:rsid w:val="00982483"/>
    <w:rsid w:val="009824E4"/>
    <w:rsid w:val="009829E8"/>
    <w:rsid w:val="00982BA4"/>
    <w:rsid w:val="00982C2D"/>
    <w:rsid w:val="00982F2A"/>
    <w:rsid w:val="00983320"/>
    <w:rsid w:val="009838A9"/>
    <w:rsid w:val="00983F58"/>
    <w:rsid w:val="00984078"/>
    <w:rsid w:val="009849FC"/>
    <w:rsid w:val="00984ECB"/>
    <w:rsid w:val="00985480"/>
    <w:rsid w:val="009855B6"/>
    <w:rsid w:val="00986076"/>
    <w:rsid w:val="009862AE"/>
    <w:rsid w:val="009870CB"/>
    <w:rsid w:val="00987475"/>
    <w:rsid w:val="00987F3E"/>
    <w:rsid w:val="00990196"/>
    <w:rsid w:val="00990ABB"/>
    <w:rsid w:val="00990B4D"/>
    <w:rsid w:val="009914E4"/>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12C"/>
    <w:rsid w:val="009937DA"/>
    <w:rsid w:val="009938AB"/>
    <w:rsid w:val="00993D6B"/>
    <w:rsid w:val="0099455B"/>
    <w:rsid w:val="00994603"/>
    <w:rsid w:val="00994E86"/>
    <w:rsid w:val="00995947"/>
    <w:rsid w:val="00995962"/>
    <w:rsid w:val="00995C13"/>
    <w:rsid w:val="00995FC4"/>
    <w:rsid w:val="0099620F"/>
    <w:rsid w:val="00996589"/>
    <w:rsid w:val="00996936"/>
    <w:rsid w:val="00996FCB"/>
    <w:rsid w:val="0099792E"/>
    <w:rsid w:val="00997B26"/>
    <w:rsid w:val="00997B45"/>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236"/>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39"/>
    <w:rsid w:val="009A7D94"/>
    <w:rsid w:val="009A7DA7"/>
    <w:rsid w:val="009B04C2"/>
    <w:rsid w:val="009B090E"/>
    <w:rsid w:val="009B0D8A"/>
    <w:rsid w:val="009B0FDB"/>
    <w:rsid w:val="009B0FE8"/>
    <w:rsid w:val="009B1D2E"/>
    <w:rsid w:val="009B3442"/>
    <w:rsid w:val="009B3E01"/>
    <w:rsid w:val="009B3F1B"/>
    <w:rsid w:val="009B3F56"/>
    <w:rsid w:val="009B3F8E"/>
    <w:rsid w:val="009B4231"/>
    <w:rsid w:val="009B45F3"/>
    <w:rsid w:val="009B48D7"/>
    <w:rsid w:val="009B4BDC"/>
    <w:rsid w:val="009B4D3E"/>
    <w:rsid w:val="009B4D6A"/>
    <w:rsid w:val="009B53D0"/>
    <w:rsid w:val="009B5704"/>
    <w:rsid w:val="009B608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EDA"/>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EDE"/>
    <w:rsid w:val="009D3F5C"/>
    <w:rsid w:val="009D3FBF"/>
    <w:rsid w:val="009D4163"/>
    <w:rsid w:val="009D438E"/>
    <w:rsid w:val="009D5013"/>
    <w:rsid w:val="009D508B"/>
    <w:rsid w:val="009D545E"/>
    <w:rsid w:val="009D583B"/>
    <w:rsid w:val="009D5BF2"/>
    <w:rsid w:val="009D5C4C"/>
    <w:rsid w:val="009D60D0"/>
    <w:rsid w:val="009D60F8"/>
    <w:rsid w:val="009D610C"/>
    <w:rsid w:val="009D6357"/>
    <w:rsid w:val="009D65D1"/>
    <w:rsid w:val="009D6B23"/>
    <w:rsid w:val="009D745B"/>
    <w:rsid w:val="009D759A"/>
    <w:rsid w:val="009D7A8F"/>
    <w:rsid w:val="009D7BBB"/>
    <w:rsid w:val="009D7D3C"/>
    <w:rsid w:val="009D7E59"/>
    <w:rsid w:val="009E0304"/>
    <w:rsid w:val="009E087C"/>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DF7"/>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996"/>
    <w:rsid w:val="009F1A51"/>
    <w:rsid w:val="009F1FD1"/>
    <w:rsid w:val="009F2099"/>
    <w:rsid w:val="009F20DD"/>
    <w:rsid w:val="009F21D7"/>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01"/>
    <w:rsid w:val="009F5767"/>
    <w:rsid w:val="009F5967"/>
    <w:rsid w:val="009F5D92"/>
    <w:rsid w:val="009F6364"/>
    <w:rsid w:val="009F6532"/>
    <w:rsid w:val="009F68B4"/>
    <w:rsid w:val="009F6FD2"/>
    <w:rsid w:val="009F71DE"/>
    <w:rsid w:val="009F7216"/>
    <w:rsid w:val="009F734F"/>
    <w:rsid w:val="009F794C"/>
    <w:rsid w:val="009F7D46"/>
    <w:rsid w:val="009F7D76"/>
    <w:rsid w:val="009F7E99"/>
    <w:rsid w:val="00A00350"/>
    <w:rsid w:val="00A0050A"/>
    <w:rsid w:val="00A01449"/>
    <w:rsid w:val="00A01970"/>
    <w:rsid w:val="00A019AC"/>
    <w:rsid w:val="00A01AC1"/>
    <w:rsid w:val="00A023B6"/>
    <w:rsid w:val="00A0244D"/>
    <w:rsid w:val="00A0248C"/>
    <w:rsid w:val="00A02512"/>
    <w:rsid w:val="00A028FD"/>
    <w:rsid w:val="00A02E0D"/>
    <w:rsid w:val="00A02E98"/>
    <w:rsid w:val="00A0306A"/>
    <w:rsid w:val="00A03875"/>
    <w:rsid w:val="00A03881"/>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07AFD"/>
    <w:rsid w:val="00A10081"/>
    <w:rsid w:val="00A101AC"/>
    <w:rsid w:val="00A103A1"/>
    <w:rsid w:val="00A1056C"/>
    <w:rsid w:val="00A1057E"/>
    <w:rsid w:val="00A10704"/>
    <w:rsid w:val="00A1085C"/>
    <w:rsid w:val="00A10AE9"/>
    <w:rsid w:val="00A10B70"/>
    <w:rsid w:val="00A10CB7"/>
    <w:rsid w:val="00A10D61"/>
    <w:rsid w:val="00A10D89"/>
    <w:rsid w:val="00A10F02"/>
    <w:rsid w:val="00A1114C"/>
    <w:rsid w:val="00A11371"/>
    <w:rsid w:val="00A1159A"/>
    <w:rsid w:val="00A118F5"/>
    <w:rsid w:val="00A11C47"/>
    <w:rsid w:val="00A11F9E"/>
    <w:rsid w:val="00A1271C"/>
    <w:rsid w:val="00A12771"/>
    <w:rsid w:val="00A12979"/>
    <w:rsid w:val="00A129B6"/>
    <w:rsid w:val="00A12E3A"/>
    <w:rsid w:val="00A132FE"/>
    <w:rsid w:val="00A135CF"/>
    <w:rsid w:val="00A13A12"/>
    <w:rsid w:val="00A13CA8"/>
    <w:rsid w:val="00A13D13"/>
    <w:rsid w:val="00A13E62"/>
    <w:rsid w:val="00A14050"/>
    <w:rsid w:val="00A146BF"/>
    <w:rsid w:val="00A14CA1"/>
    <w:rsid w:val="00A15077"/>
    <w:rsid w:val="00A156CD"/>
    <w:rsid w:val="00A159B9"/>
    <w:rsid w:val="00A15CE2"/>
    <w:rsid w:val="00A15F8A"/>
    <w:rsid w:val="00A160B9"/>
    <w:rsid w:val="00A164B4"/>
    <w:rsid w:val="00A166D4"/>
    <w:rsid w:val="00A16ACC"/>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66E"/>
    <w:rsid w:val="00A26C0D"/>
    <w:rsid w:val="00A27028"/>
    <w:rsid w:val="00A278CD"/>
    <w:rsid w:val="00A27D3C"/>
    <w:rsid w:val="00A27D43"/>
    <w:rsid w:val="00A27E28"/>
    <w:rsid w:val="00A27E96"/>
    <w:rsid w:val="00A3063E"/>
    <w:rsid w:val="00A309F6"/>
    <w:rsid w:val="00A30B71"/>
    <w:rsid w:val="00A31094"/>
    <w:rsid w:val="00A31BD7"/>
    <w:rsid w:val="00A32082"/>
    <w:rsid w:val="00A322E9"/>
    <w:rsid w:val="00A3230B"/>
    <w:rsid w:val="00A325C6"/>
    <w:rsid w:val="00A3277A"/>
    <w:rsid w:val="00A334B6"/>
    <w:rsid w:val="00A3351E"/>
    <w:rsid w:val="00A340A1"/>
    <w:rsid w:val="00A34147"/>
    <w:rsid w:val="00A34354"/>
    <w:rsid w:val="00A34490"/>
    <w:rsid w:val="00A34C70"/>
    <w:rsid w:val="00A34F98"/>
    <w:rsid w:val="00A35465"/>
    <w:rsid w:val="00A3587B"/>
    <w:rsid w:val="00A35DD5"/>
    <w:rsid w:val="00A3663A"/>
    <w:rsid w:val="00A367BA"/>
    <w:rsid w:val="00A36C6A"/>
    <w:rsid w:val="00A37003"/>
    <w:rsid w:val="00A3761A"/>
    <w:rsid w:val="00A376E5"/>
    <w:rsid w:val="00A40384"/>
    <w:rsid w:val="00A4071C"/>
    <w:rsid w:val="00A40D98"/>
    <w:rsid w:val="00A41267"/>
    <w:rsid w:val="00A41598"/>
    <w:rsid w:val="00A41620"/>
    <w:rsid w:val="00A41A61"/>
    <w:rsid w:val="00A41ABA"/>
    <w:rsid w:val="00A41BDE"/>
    <w:rsid w:val="00A41EE9"/>
    <w:rsid w:val="00A420E6"/>
    <w:rsid w:val="00A42370"/>
    <w:rsid w:val="00A42A2B"/>
    <w:rsid w:val="00A430A3"/>
    <w:rsid w:val="00A433BE"/>
    <w:rsid w:val="00A434B6"/>
    <w:rsid w:val="00A43A19"/>
    <w:rsid w:val="00A43BB1"/>
    <w:rsid w:val="00A43BE3"/>
    <w:rsid w:val="00A43E0E"/>
    <w:rsid w:val="00A44188"/>
    <w:rsid w:val="00A4429F"/>
    <w:rsid w:val="00A447A4"/>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8A8"/>
    <w:rsid w:val="00A50ABE"/>
    <w:rsid w:val="00A50BBF"/>
    <w:rsid w:val="00A50C54"/>
    <w:rsid w:val="00A50CF0"/>
    <w:rsid w:val="00A50E75"/>
    <w:rsid w:val="00A516E2"/>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BC"/>
    <w:rsid w:val="00A54E16"/>
    <w:rsid w:val="00A55080"/>
    <w:rsid w:val="00A55849"/>
    <w:rsid w:val="00A55916"/>
    <w:rsid w:val="00A5623C"/>
    <w:rsid w:val="00A56801"/>
    <w:rsid w:val="00A568F0"/>
    <w:rsid w:val="00A569FF"/>
    <w:rsid w:val="00A56CF0"/>
    <w:rsid w:val="00A56E03"/>
    <w:rsid w:val="00A57128"/>
    <w:rsid w:val="00A57993"/>
    <w:rsid w:val="00A57D1B"/>
    <w:rsid w:val="00A57DC1"/>
    <w:rsid w:val="00A57F6D"/>
    <w:rsid w:val="00A602FB"/>
    <w:rsid w:val="00A60555"/>
    <w:rsid w:val="00A610A0"/>
    <w:rsid w:val="00A61252"/>
    <w:rsid w:val="00A61287"/>
    <w:rsid w:val="00A617A2"/>
    <w:rsid w:val="00A61B30"/>
    <w:rsid w:val="00A61BCA"/>
    <w:rsid w:val="00A6219C"/>
    <w:rsid w:val="00A6221F"/>
    <w:rsid w:val="00A62812"/>
    <w:rsid w:val="00A62A55"/>
    <w:rsid w:val="00A62A79"/>
    <w:rsid w:val="00A62FFA"/>
    <w:rsid w:val="00A63028"/>
    <w:rsid w:val="00A6318C"/>
    <w:rsid w:val="00A635B4"/>
    <w:rsid w:val="00A63985"/>
    <w:rsid w:val="00A63B3A"/>
    <w:rsid w:val="00A63C90"/>
    <w:rsid w:val="00A63F09"/>
    <w:rsid w:val="00A64469"/>
    <w:rsid w:val="00A64504"/>
    <w:rsid w:val="00A647F3"/>
    <w:rsid w:val="00A64A41"/>
    <w:rsid w:val="00A64AB0"/>
    <w:rsid w:val="00A64D6C"/>
    <w:rsid w:val="00A65F84"/>
    <w:rsid w:val="00A660FC"/>
    <w:rsid w:val="00A6666C"/>
    <w:rsid w:val="00A6687D"/>
    <w:rsid w:val="00A66ABB"/>
    <w:rsid w:val="00A701B8"/>
    <w:rsid w:val="00A7025A"/>
    <w:rsid w:val="00A713AA"/>
    <w:rsid w:val="00A71873"/>
    <w:rsid w:val="00A7196D"/>
    <w:rsid w:val="00A71A96"/>
    <w:rsid w:val="00A71CB0"/>
    <w:rsid w:val="00A71DF6"/>
    <w:rsid w:val="00A72055"/>
    <w:rsid w:val="00A7297A"/>
    <w:rsid w:val="00A72E3D"/>
    <w:rsid w:val="00A7304B"/>
    <w:rsid w:val="00A732FC"/>
    <w:rsid w:val="00A7344D"/>
    <w:rsid w:val="00A73518"/>
    <w:rsid w:val="00A73AF8"/>
    <w:rsid w:val="00A73CBD"/>
    <w:rsid w:val="00A740A9"/>
    <w:rsid w:val="00A7417E"/>
    <w:rsid w:val="00A743ED"/>
    <w:rsid w:val="00A74596"/>
    <w:rsid w:val="00A74AA9"/>
    <w:rsid w:val="00A74C72"/>
    <w:rsid w:val="00A74CC6"/>
    <w:rsid w:val="00A7541E"/>
    <w:rsid w:val="00A75600"/>
    <w:rsid w:val="00A75B41"/>
    <w:rsid w:val="00A75F19"/>
    <w:rsid w:val="00A76001"/>
    <w:rsid w:val="00A76121"/>
    <w:rsid w:val="00A7671C"/>
    <w:rsid w:val="00A76D3B"/>
    <w:rsid w:val="00A76D6E"/>
    <w:rsid w:val="00A76FAB"/>
    <w:rsid w:val="00A7717B"/>
    <w:rsid w:val="00A771AB"/>
    <w:rsid w:val="00A775A5"/>
    <w:rsid w:val="00A77710"/>
    <w:rsid w:val="00A77A70"/>
    <w:rsid w:val="00A77B5F"/>
    <w:rsid w:val="00A77C70"/>
    <w:rsid w:val="00A80CF8"/>
    <w:rsid w:val="00A80D27"/>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100"/>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25"/>
    <w:rsid w:val="00A91E08"/>
    <w:rsid w:val="00A91E8C"/>
    <w:rsid w:val="00A9289F"/>
    <w:rsid w:val="00A92B3E"/>
    <w:rsid w:val="00A92EC3"/>
    <w:rsid w:val="00A938BB"/>
    <w:rsid w:val="00A93A3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B3"/>
    <w:rsid w:val="00AA0882"/>
    <w:rsid w:val="00AA0F46"/>
    <w:rsid w:val="00AA12D3"/>
    <w:rsid w:val="00AA1518"/>
    <w:rsid w:val="00AA179C"/>
    <w:rsid w:val="00AA1A2D"/>
    <w:rsid w:val="00AA20AF"/>
    <w:rsid w:val="00AA21C1"/>
    <w:rsid w:val="00AA28AB"/>
    <w:rsid w:val="00AA2985"/>
    <w:rsid w:val="00AA2CBC"/>
    <w:rsid w:val="00AA3C01"/>
    <w:rsid w:val="00AA3C22"/>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124"/>
    <w:rsid w:val="00AB25F7"/>
    <w:rsid w:val="00AB2B20"/>
    <w:rsid w:val="00AB2BD3"/>
    <w:rsid w:val="00AB2C27"/>
    <w:rsid w:val="00AB2C3A"/>
    <w:rsid w:val="00AB2D51"/>
    <w:rsid w:val="00AB2FDC"/>
    <w:rsid w:val="00AB303E"/>
    <w:rsid w:val="00AB335D"/>
    <w:rsid w:val="00AB35DD"/>
    <w:rsid w:val="00AB3A75"/>
    <w:rsid w:val="00AB3AF8"/>
    <w:rsid w:val="00AB3D32"/>
    <w:rsid w:val="00AB3E57"/>
    <w:rsid w:val="00AB3E67"/>
    <w:rsid w:val="00AB40D7"/>
    <w:rsid w:val="00AB4436"/>
    <w:rsid w:val="00AB4850"/>
    <w:rsid w:val="00AB594A"/>
    <w:rsid w:val="00AB595D"/>
    <w:rsid w:val="00AB599E"/>
    <w:rsid w:val="00AB6D2B"/>
    <w:rsid w:val="00AB6D43"/>
    <w:rsid w:val="00AB784F"/>
    <w:rsid w:val="00AB7AA0"/>
    <w:rsid w:val="00AB7FBA"/>
    <w:rsid w:val="00AC0125"/>
    <w:rsid w:val="00AC05E5"/>
    <w:rsid w:val="00AC06B7"/>
    <w:rsid w:val="00AC0770"/>
    <w:rsid w:val="00AC0E39"/>
    <w:rsid w:val="00AC14FA"/>
    <w:rsid w:val="00AC1BAC"/>
    <w:rsid w:val="00AC1C5B"/>
    <w:rsid w:val="00AC22CD"/>
    <w:rsid w:val="00AC301B"/>
    <w:rsid w:val="00AC34B0"/>
    <w:rsid w:val="00AC357E"/>
    <w:rsid w:val="00AC3A71"/>
    <w:rsid w:val="00AC40E5"/>
    <w:rsid w:val="00AC411A"/>
    <w:rsid w:val="00AC44BA"/>
    <w:rsid w:val="00AC48B1"/>
    <w:rsid w:val="00AC4CB6"/>
    <w:rsid w:val="00AC51E4"/>
    <w:rsid w:val="00AC56CB"/>
    <w:rsid w:val="00AC5820"/>
    <w:rsid w:val="00AC59CA"/>
    <w:rsid w:val="00AC62A4"/>
    <w:rsid w:val="00AC69A1"/>
    <w:rsid w:val="00AC6DB4"/>
    <w:rsid w:val="00AC71E4"/>
    <w:rsid w:val="00AC7675"/>
    <w:rsid w:val="00AC79E9"/>
    <w:rsid w:val="00AC7AC5"/>
    <w:rsid w:val="00AD0549"/>
    <w:rsid w:val="00AD0B29"/>
    <w:rsid w:val="00AD15A2"/>
    <w:rsid w:val="00AD1CD8"/>
    <w:rsid w:val="00AD213E"/>
    <w:rsid w:val="00AD304D"/>
    <w:rsid w:val="00AD3551"/>
    <w:rsid w:val="00AD36F1"/>
    <w:rsid w:val="00AD378E"/>
    <w:rsid w:val="00AD382F"/>
    <w:rsid w:val="00AD3CE1"/>
    <w:rsid w:val="00AD4DCD"/>
    <w:rsid w:val="00AD5259"/>
    <w:rsid w:val="00AD529E"/>
    <w:rsid w:val="00AD5452"/>
    <w:rsid w:val="00AD54C6"/>
    <w:rsid w:val="00AD54CE"/>
    <w:rsid w:val="00AD5637"/>
    <w:rsid w:val="00AD5AD4"/>
    <w:rsid w:val="00AD5C3C"/>
    <w:rsid w:val="00AD5F83"/>
    <w:rsid w:val="00AD5FEC"/>
    <w:rsid w:val="00AD6272"/>
    <w:rsid w:val="00AD6645"/>
    <w:rsid w:val="00AD6C38"/>
    <w:rsid w:val="00AD6E26"/>
    <w:rsid w:val="00AD73C5"/>
    <w:rsid w:val="00AD7E03"/>
    <w:rsid w:val="00AE068F"/>
    <w:rsid w:val="00AE07F4"/>
    <w:rsid w:val="00AE0A2C"/>
    <w:rsid w:val="00AE0AF2"/>
    <w:rsid w:val="00AE0B12"/>
    <w:rsid w:val="00AE0B27"/>
    <w:rsid w:val="00AE0B2E"/>
    <w:rsid w:val="00AE11FC"/>
    <w:rsid w:val="00AE14F4"/>
    <w:rsid w:val="00AE16D1"/>
    <w:rsid w:val="00AE248E"/>
    <w:rsid w:val="00AE2A13"/>
    <w:rsid w:val="00AE2C48"/>
    <w:rsid w:val="00AE2CF2"/>
    <w:rsid w:val="00AE30CD"/>
    <w:rsid w:val="00AE3200"/>
    <w:rsid w:val="00AE3690"/>
    <w:rsid w:val="00AE3918"/>
    <w:rsid w:val="00AE3E5C"/>
    <w:rsid w:val="00AE47FF"/>
    <w:rsid w:val="00AE49F3"/>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3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87"/>
    <w:rsid w:val="00B0049E"/>
    <w:rsid w:val="00B00B7C"/>
    <w:rsid w:val="00B017D2"/>
    <w:rsid w:val="00B01E27"/>
    <w:rsid w:val="00B023D9"/>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1D7"/>
    <w:rsid w:val="00B0638A"/>
    <w:rsid w:val="00B06656"/>
    <w:rsid w:val="00B06713"/>
    <w:rsid w:val="00B069E4"/>
    <w:rsid w:val="00B07642"/>
    <w:rsid w:val="00B076D1"/>
    <w:rsid w:val="00B10A4E"/>
    <w:rsid w:val="00B10A6A"/>
    <w:rsid w:val="00B10E6F"/>
    <w:rsid w:val="00B10F92"/>
    <w:rsid w:val="00B1124D"/>
    <w:rsid w:val="00B11449"/>
    <w:rsid w:val="00B11D20"/>
    <w:rsid w:val="00B124BB"/>
    <w:rsid w:val="00B1277A"/>
    <w:rsid w:val="00B12A03"/>
    <w:rsid w:val="00B12F09"/>
    <w:rsid w:val="00B130ED"/>
    <w:rsid w:val="00B137E6"/>
    <w:rsid w:val="00B14D54"/>
    <w:rsid w:val="00B14E3D"/>
    <w:rsid w:val="00B1536C"/>
    <w:rsid w:val="00B15449"/>
    <w:rsid w:val="00B15835"/>
    <w:rsid w:val="00B15CA9"/>
    <w:rsid w:val="00B1655A"/>
    <w:rsid w:val="00B167F0"/>
    <w:rsid w:val="00B16B78"/>
    <w:rsid w:val="00B170C1"/>
    <w:rsid w:val="00B171B3"/>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5D"/>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3DD"/>
    <w:rsid w:val="00B30B9B"/>
    <w:rsid w:val="00B30FBA"/>
    <w:rsid w:val="00B31C08"/>
    <w:rsid w:val="00B320F6"/>
    <w:rsid w:val="00B32222"/>
    <w:rsid w:val="00B32259"/>
    <w:rsid w:val="00B3225E"/>
    <w:rsid w:val="00B329AD"/>
    <w:rsid w:val="00B32DDA"/>
    <w:rsid w:val="00B33116"/>
    <w:rsid w:val="00B33815"/>
    <w:rsid w:val="00B33D62"/>
    <w:rsid w:val="00B343AF"/>
    <w:rsid w:val="00B344EB"/>
    <w:rsid w:val="00B34DCB"/>
    <w:rsid w:val="00B35BC0"/>
    <w:rsid w:val="00B36027"/>
    <w:rsid w:val="00B36260"/>
    <w:rsid w:val="00B363B6"/>
    <w:rsid w:val="00B364C0"/>
    <w:rsid w:val="00B36754"/>
    <w:rsid w:val="00B368D6"/>
    <w:rsid w:val="00B37146"/>
    <w:rsid w:val="00B3731A"/>
    <w:rsid w:val="00B37A94"/>
    <w:rsid w:val="00B37DDC"/>
    <w:rsid w:val="00B400E9"/>
    <w:rsid w:val="00B4028A"/>
    <w:rsid w:val="00B406FB"/>
    <w:rsid w:val="00B40F26"/>
    <w:rsid w:val="00B41062"/>
    <w:rsid w:val="00B410AC"/>
    <w:rsid w:val="00B41C17"/>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64"/>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4B8"/>
    <w:rsid w:val="00B576C0"/>
    <w:rsid w:val="00B57BBF"/>
    <w:rsid w:val="00B57E4D"/>
    <w:rsid w:val="00B6016D"/>
    <w:rsid w:val="00B60310"/>
    <w:rsid w:val="00B60781"/>
    <w:rsid w:val="00B607AD"/>
    <w:rsid w:val="00B608A4"/>
    <w:rsid w:val="00B6098C"/>
    <w:rsid w:val="00B61397"/>
    <w:rsid w:val="00B615D9"/>
    <w:rsid w:val="00B61610"/>
    <w:rsid w:val="00B61728"/>
    <w:rsid w:val="00B61B9C"/>
    <w:rsid w:val="00B622BF"/>
    <w:rsid w:val="00B62EDF"/>
    <w:rsid w:val="00B63051"/>
    <w:rsid w:val="00B6348F"/>
    <w:rsid w:val="00B635F0"/>
    <w:rsid w:val="00B63C3D"/>
    <w:rsid w:val="00B63F36"/>
    <w:rsid w:val="00B6406A"/>
    <w:rsid w:val="00B6499E"/>
    <w:rsid w:val="00B64AD0"/>
    <w:rsid w:val="00B6517A"/>
    <w:rsid w:val="00B65228"/>
    <w:rsid w:val="00B65389"/>
    <w:rsid w:val="00B659D1"/>
    <w:rsid w:val="00B65A49"/>
    <w:rsid w:val="00B65C4C"/>
    <w:rsid w:val="00B65E0A"/>
    <w:rsid w:val="00B65F70"/>
    <w:rsid w:val="00B65F94"/>
    <w:rsid w:val="00B665F8"/>
    <w:rsid w:val="00B66693"/>
    <w:rsid w:val="00B66717"/>
    <w:rsid w:val="00B66757"/>
    <w:rsid w:val="00B67480"/>
    <w:rsid w:val="00B67793"/>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4C"/>
    <w:rsid w:val="00B824D7"/>
    <w:rsid w:val="00B82A2C"/>
    <w:rsid w:val="00B82F34"/>
    <w:rsid w:val="00B82FC4"/>
    <w:rsid w:val="00B83600"/>
    <w:rsid w:val="00B83BB2"/>
    <w:rsid w:val="00B84ABC"/>
    <w:rsid w:val="00B84FAE"/>
    <w:rsid w:val="00B850F6"/>
    <w:rsid w:val="00B8522E"/>
    <w:rsid w:val="00B853F1"/>
    <w:rsid w:val="00B856B9"/>
    <w:rsid w:val="00B85B50"/>
    <w:rsid w:val="00B85D9B"/>
    <w:rsid w:val="00B86103"/>
    <w:rsid w:val="00B86243"/>
    <w:rsid w:val="00B864A3"/>
    <w:rsid w:val="00B86514"/>
    <w:rsid w:val="00B86A21"/>
    <w:rsid w:val="00B86B20"/>
    <w:rsid w:val="00B87D9F"/>
    <w:rsid w:val="00B9028E"/>
    <w:rsid w:val="00B90517"/>
    <w:rsid w:val="00B90708"/>
    <w:rsid w:val="00B90930"/>
    <w:rsid w:val="00B90E19"/>
    <w:rsid w:val="00B911A3"/>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5C3"/>
    <w:rsid w:val="00B958FE"/>
    <w:rsid w:val="00B95A63"/>
    <w:rsid w:val="00B95F84"/>
    <w:rsid w:val="00B963A6"/>
    <w:rsid w:val="00B968C8"/>
    <w:rsid w:val="00B96D0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52A"/>
    <w:rsid w:val="00BA2272"/>
    <w:rsid w:val="00BA24B5"/>
    <w:rsid w:val="00BA2B39"/>
    <w:rsid w:val="00BA2F1E"/>
    <w:rsid w:val="00BA2F56"/>
    <w:rsid w:val="00BA30EB"/>
    <w:rsid w:val="00BA330C"/>
    <w:rsid w:val="00BA365E"/>
    <w:rsid w:val="00BA370E"/>
    <w:rsid w:val="00BA3C1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02"/>
    <w:rsid w:val="00BB1D7F"/>
    <w:rsid w:val="00BB1ED0"/>
    <w:rsid w:val="00BB20BF"/>
    <w:rsid w:val="00BB2A5A"/>
    <w:rsid w:val="00BB37BB"/>
    <w:rsid w:val="00BB3E45"/>
    <w:rsid w:val="00BB3F90"/>
    <w:rsid w:val="00BB411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1A0"/>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AD6"/>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094"/>
    <w:rsid w:val="00BE2115"/>
    <w:rsid w:val="00BE23BA"/>
    <w:rsid w:val="00BE24B3"/>
    <w:rsid w:val="00BE2888"/>
    <w:rsid w:val="00BE2BC2"/>
    <w:rsid w:val="00BE2F36"/>
    <w:rsid w:val="00BE34D2"/>
    <w:rsid w:val="00BE393D"/>
    <w:rsid w:val="00BE4094"/>
    <w:rsid w:val="00BE4264"/>
    <w:rsid w:val="00BE42F1"/>
    <w:rsid w:val="00BE44E1"/>
    <w:rsid w:val="00BE4700"/>
    <w:rsid w:val="00BE59A1"/>
    <w:rsid w:val="00BE6361"/>
    <w:rsid w:val="00BE639C"/>
    <w:rsid w:val="00BE6907"/>
    <w:rsid w:val="00BE6B42"/>
    <w:rsid w:val="00BE731D"/>
    <w:rsid w:val="00BE7408"/>
    <w:rsid w:val="00BE7C2E"/>
    <w:rsid w:val="00BE7E70"/>
    <w:rsid w:val="00BF007C"/>
    <w:rsid w:val="00BF01EE"/>
    <w:rsid w:val="00BF01F1"/>
    <w:rsid w:val="00BF03EB"/>
    <w:rsid w:val="00BF06DF"/>
    <w:rsid w:val="00BF18B1"/>
    <w:rsid w:val="00BF1977"/>
    <w:rsid w:val="00BF1A50"/>
    <w:rsid w:val="00BF1ABA"/>
    <w:rsid w:val="00BF1C27"/>
    <w:rsid w:val="00BF1C99"/>
    <w:rsid w:val="00BF207E"/>
    <w:rsid w:val="00BF20F6"/>
    <w:rsid w:val="00BF22B7"/>
    <w:rsid w:val="00BF35BE"/>
    <w:rsid w:val="00BF3709"/>
    <w:rsid w:val="00BF386D"/>
    <w:rsid w:val="00BF3AF7"/>
    <w:rsid w:val="00BF4208"/>
    <w:rsid w:val="00BF4370"/>
    <w:rsid w:val="00BF47A6"/>
    <w:rsid w:val="00BF488C"/>
    <w:rsid w:val="00BF4B4E"/>
    <w:rsid w:val="00BF4D1B"/>
    <w:rsid w:val="00BF4FF9"/>
    <w:rsid w:val="00BF5135"/>
    <w:rsid w:val="00BF53EA"/>
    <w:rsid w:val="00BF5744"/>
    <w:rsid w:val="00BF57BF"/>
    <w:rsid w:val="00BF5DBF"/>
    <w:rsid w:val="00BF6597"/>
    <w:rsid w:val="00BF69D4"/>
    <w:rsid w:val="00BF6A0C"/>
    <w:rsid w:val="00BF6C0D"/>
    <w:rsid w:val="00BF6F0E"/>
    <w:rsid w:val="00BF7024"/>
    <w:rsid w:val="00BF7554"/>
    <w:rsid w:val="00BF7976"/>
    <w:rsid w:val="00C004CB"/>
    <w:rsid w:val="00C00546"/>
    <w:rsid w:val="00C008A1"/>
    <w:rsid w:val="00C008C5"/>
    <w:rsid w:val="00C01149"/>
    <w:rsid w:val="00C0130C"/>
    <w:rsid w:val="00C0162C"/>
    <w:rsid w:val="00C02385"/>
    <w:rsid w:val="00C023C1"/>
    <w:rsid w:val="00C02708"/>
    <w:rsid w:val="00C03024"/>
    <w:rsid w:val="00C031AC"/>
    <w:rsid w:val="00C03869"/>
    <w:rsid w:val="00C03968"/>
    <w:rsid w:val="00C03D5F"/>
    <w:rsid w:val="00C040D0"/>
    <w:rsid w:val="00C040FE"/>
    <w:rsid w:val="00C04142"/>
    <w:rsid w:val="00C0445C"/>
    <w:rsid w:val="00C0499B"/>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45"/>
    <w:rsid w:val="00C0787B"/>
    <w:rsid w:val="00C07CD1"/>
    <w:rsid w:val="00C10562"/>
    <w:rsid w:val="00C10ABD"/>
    <w:rsid w:val="00C10AF0"/>
    <w:rsid w:val="00C10C51"/>
    <w:rsid w:val="00C10E71"/>
    <w:rsid w:val="00C1178E"/>
    <w:rsid w:val="00C11B59"/>
    <w:rsid w:val="00C11EA6"/>
    <w:rsid w:val="00C1268B"/>
    <w:rsid w:val="00C12D91"/>
    <w:rsid w:val="00C137E0"/>
    <w:rsid w:val="00C143A3"/>
    <w:rsid w:val="00C143B3"/>
    <w:rsid w:val="00C147F2"/>
    <w:rsid w:val="00C14800"/>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EC7"/>
    <w:rsid w:val="00C22FFF"/>
    <w:rsid w:val="00C23301"/>
    <w:rsid w:val="00C247D2"/>
    <w:rsid w:val="00C251AD"/>
    <w:rsid w:val="00C251B2"/>
    <w:rsid w:val="00C25F2D"/>
    <w:rsid w:val="00C26013"/>
    <w:rsid w:val="00C26039"/>
    <w:rsid w:val="00C260AA"/>
    <w:rsid w:val="00C261BF"/>
    <w:rsid w:val="00C266AA"/>
    <w:rsid w:val="00C26872"/>
    <w:rsid w:val="00C26C4E"/>
    <w:rsid w:val="00C26C65"/>
    <w:rsid w:val="00C275B5"/>
    <w:rsid w:val="00C27684"/>
    <w:rsid w:val="00C279B1"/>
    <w:rsid w:val="00C27A8B"/>
    <w:rsid w:val="00C27D2F"/>
    <w:rsid w:val="00C27EB0"/>
    <w:rsid w:val="00C30141"/>
    <w:rsid w:val="00C307B1"/>
    <w:rsid w:val="00C30A85"/>
    <w:rsid w:val="00C30DEF"/>
    <w:rsid w:val="00C30E08"/>
    <w:rsid w:val="00C310D1"/>
    <w:rsid w:val="00C31116"/>
    <w:rsid w:val="00C311B7"/>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81D"/>
    <w:rsid w:val="00C33C16"/>
    <w:rsid w:val="00C346DD"/>
    <w:rsid w:val="00C35282"/>
    <w:rsid w:val="00C3540D"/>
    <w:rsid w:val="00C35FD7"/>
    <w:rsid w:val="00C362F9"/>
    <w:rsid w:val="00C36A51"/>
    <w:rsid w:val="00C36D07"/>
    <w:rsid w:val="00C36FE5"/>
    <w:rsid w:val="00C37529"/>
    <w:rsid w:val="00C37589"/>
    <w:rsid w:val="00C37639"/>
    <w:rsid w:val="00C37B0B"/>
    <w:rsid w:val="00C37B58"/>
    <w:rsid w:val="00C40098"/>
    <w:rsid w:val="00C401BE"/>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002"/>
    <w:rsid w:val="00C462B9"/>
    <w:rsid w:val="00C466A2"/>
    <w:rsid w:val="00C468BC"/>
    <w:rsid w:val="00C46B25"/>
    <w:rsid w:val="00C46C9C"/>
    <w:rsid w:val="00C47353"/>
    <w:rsid w:val="00C4764E"/>
    <w:rsid w:val="00C47A9C"/>
    <w:rsid w:val="00C50CAC"/>
    <w:rsid w:val="00C50D3A"/>
    <w:rsid w:val="00C51078"/>
    <w:rsid w:val="00C512FA"/>
    <w:rsid w:val="00C51647"/>
    <w:rsid w:val="00C518F8"/>
    <w:rsid w:val="00C5199F"/>
    <w:rsid w:val="00C51AD9"/>
    <w:rsid w:val="00C51D07"/>
    <w:rsid w:val="00C51E65"/>
    <w:rsid w:val="00C51F4C"/>
    <w:rsid w:val="00C52ADD"/>
    <w:rsid w:val="00C52D20"/>
    <w:rsid w:val="00C52F4B"/>
    <w:rsid w:val="00C53007"/>
    <w:rsid w:val="00C537A4"/>
    <w:rsid w:val="00C539A0"/>
    <w:rsid w:val="00C53FD1"/>
    <w:rsid w:val="00C544C7"/>
    <w:rsid w:val="00C546E6"/>
    <w:rsid w:val="00C54825"/>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693"/>
    <w:rsid w:val="00C62AC8"/>
    <w:rsid w:val="00C62C48"/>
    <w:rsid w:val="00C63019"/>
    <w:rsid w:val="00C630DD"/>
    <w:rsid w:val="00C63174"/>
    <w:rsid w:val="00C63376"/>
    <w:rsid w:val="00C634C8"/>
    <w:rsid w:val="00C63632"/>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55C"/>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2D"/>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0F"/>
    <w:rsid w:val="00C82550"/>
    <w:rsid w:val="00C8256E"/>
    <w:rsid w:val="00C826D2"/>
    <w:rsid w:val="00C82CE0"/>
    <w:rsid w:val="00C82DD7"/>
    <w:rsid w:val="00C830C8"/>
    <w:rsid w:val="00C83185"/>
    <w:rsid w:val="00C83188"/>
    <w:rsid w:val="00C8338F"/>
    <w:rsid w:val="00C835D6"/>
    <w:rsid w:val="00C83A4A"/>
    <w:rsid w:val="00C83D56"/>
    <w:rsid w:val="00C841C6"/>
    <w:rsid w:val="00C84659"/>
    <w:rsid w:val="00C846E5"/>
    <w:rsid w:val="00C848F5"/>
    <w:rsid w:val="00C84DEA"/>
    <w:rsid w:val="00C84E91"/>
    <w:rsid w:val="00C86764"/>
    <w:rsid w:val="00C86958"/>
    <w:rsid w:val="00C86B40"/>
    <w:rsid w:val="00C86BF0"/>
    <w:rsid w:val="00C86C58"/>
    <w:rsid w:val="00C86D4E"/>
    <w:rsid w:val="00C86FBE"/>
    <w:rsid w:val="00C875F9"/>
    <w:rsid w:val="00C876FE"/>
    <w:rsid w:val="00C87B3A"/>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D05"/>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483"/>
    <w:rsid w:val="00CA5903"/>
    <w:rsid w:val="00CA6050"/>
    <w:rsid w:val="00CA60C5"/>
    <w:rsid w:val="00CA61DE"/>
    <w:rsid w:val="00CA624D"/>
    <w:rsid w:val="00CA633E"/>
    <w:rsid w:val="00CA68D6"/>
    <w:rsid w:val="00CA6AC4"/>
    <w:rsid w:val="00CA6F0C"/>
    <w:rsid w:val="00CA709B"/>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5B9"/>
    <w:rsid w:val="00CB268E"/>
    <w:rsid w:val="00CB271F"/>
    <w:rsid w:val="00CB28F7"/>
    <w:rsid w:val="00CB2DFB"/>
    <w:rsid w:val="00CB2E2D"/>
    <w:rsid w:val="00CB3258"/>
    <w:rsid w:val="00CB3840"/>
    <w:rsid w:val="00CB3E90"/>
    <w:rsid w:val="00CB40FF"/>
    <w:rsid w:val="00CB41F9"/>
    <w:rsid w:val="00CB49A1"/>
    <w:rsid w:val="00CB4A90"/>
    <w:rsid w:val="00CB4BF0"/>
    <w:rsid w:val="00CB4D89"/>
    <w:rsid w:val="00CB5002"/>
    <w:rsid w:val="00CB5A69"/>
    <w:rsid w:val="00CB6048"/>
    <w:rsid w:val="00CB626F"/>
    <w:rsid w:val="00CB633F"/>
    <w:rsid w:val="00CB6B7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990"/>
    <w:rsid w:val="00CC1C7B"/>
    <w:rsid w:val="00CC1E54"/>
    <w:rsid w:val="00CC210A"/>
    <w:rsid w:val="00CC241D"/>
    <w:rsid w:val="00CC2B06"/>
    <w:rsid w:val="00CC2D8D"/>
    <w:rsid w:val="00CC3129"/>
    <w:rsid w:val="00CC35F6"/>
    <w:rsid w:val="00CC361F"/>
    <w:rsid w:val="00CC3F51"/>
    <w:rsid w:val="00CC412D"/>
    <w:rsid w:val="00CC4846"/>
    <w:rsid w:val="00CC4885"/>
    <w:rsid w:val="00CC4963"/>
    <w:rsid w:val="00CC5026"/>
    <w:rsid w:val="00CC5340"/>
    <w:rsid w:val="00CC5ECB"/>
    <w:rsid w:val="00CC5FB6"/>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DE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5"/>
    <w:rsid w:val="00CD6E0D"/>
    <w:rsid w:val="00CD7785"/>
    <w:rsid w:val="00CD77D9"/>
    <w:rsid w:val="00CD783F"/>
    <w:rsid w:val="00CD7A8E"/>
    <w:rsid w:val="00CE00FD"/>
    <w:rsid w:val="00CE031B"/>
    <w:rsid w:val="00CE0378"/>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8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FB"/>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1C59"/>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6D3"/>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347"/>
    <w:rsid w:val="00D1471D"/>
    <w:rsid w:val="00D14A57"/>
    <w:rsid w:val="00D14DC2"/>
    <w:rsid w:val="00D14F7A"/>
    <w:rsid w:val="00D14FD8"/>
    <w:rsid w:val="00D15169"/>
    <w:rsid w:val="00D1533D"/>
    <w:rsid w:val="00D15619"/>
    <w:rsid w:val="00D15AB6"/>
    <w:rsid w:val="00D16325"/>
    <w:rsid w:val="00D163B0"/>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E1"/>
    <w:rsid w:val="00D22FE8"/>
    <w:rsid w:val="00D23110"/>
    <w:rsid w:val="00D232DC"/>
    <w:rsid w:val="00D238CF"/>
    <w:rsid w:val="00D24024"/>
    <w:rsid w:val="00D241B1"/>
    <w:rsid w:val="00D241CF"/>
    <w:rsid w:val="00D24991"/>
    <w:rsid w:val="00D24A76"/>
    <w:rsid w:val="00D25104"/>
    <w:rsid w:val="00D25347"/>
    <w:rsid w:val="00D25421"/>
    <w:rsid w:val="00D25473"/>
    <w:rsid w:val="00D25A50"/>
    <w:rsid w:val="00D25A5F"/>
    <w:rsid w:val="00D25ABA"/>
    <w:rsid w:val="00D261F3"/>
    <w:rsid w:val="00D26E5C"/>
    <w:rsid w:val="00D2719B"/>
    <w:rsid w:val="00D277CB"/>
    <w:rsid w:val="00D27819"/>
    <w:rsid w:val="00D27CEE"/>
    <w:rsid w:val="00D30216"/>
    <w:rsid w:val="00D305DE"/>
    <w:rsid w:val="00D30BD0"/>
    <w:rsid w:val="00D31441"/>
    <w:rsid w:val="00D31582"/>
    <w:rsid w:val="00D3187F"/>
    <w:rsid w:val="00D3256E"/>
    <w:rsid w:val="00D327C4"/>
    <w:rsid w:val="00D3283B"/>
    <w:rsid w:val="00D32E38"/>
    <w:rsid w:val="00D3313F"/>
    <w:rsid w:val="00D333E6"/>
    <w:rsid w:val="00D333FD"/>
    <w:rsid w:val="00D336FD"/>
    <w:rsid w:val="00D33EE5"/>
    <w:rsid w:val="00D34170"/>
    <w:rsid w:val="00D346CB"/>
    <w:rsid w:val="00D34D5E"/>
    <w:rsid w:val="00D34DEC"/>
    <w:rsid w:val="00D35237"/>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5F"/>
    <w:rsid w:val="00D402FB"/>
    <w:rsid w:val="00D40389"/>
    <w:rsid w:val="00D40589"/>
    <w:rsid w:val="00D40774"/>
    <w:rsid w:val="00D40B2D"/>
    <w:rsid w:val="00D40F8B"/>
    <w:rsid w:val="00D415A2"/>
    <w:rsid w:val="00D41845"/>
    <w:rsid w:val="00D41C4E"/>
    <w:rsid w:val="00D4309D"/>
    <w:rsid w:val="00D43131"/>
    <w:rsid w:val="00D43C5D"/>
    <w:rsid w:val="00D43F84"/>
    <w:rsid w:val="00D43F9C"/>
    <w:rsid w:val="00D44667"/>
    <w:rsid w:val="00D44CC3"/>
    <w:rsid w:val="00D4502A"/>
    <w:rsid w:val="00D4567B"/>
    <w:rsid w:val="00D4580E"/>
    <w:rsid w:val="00D458F5"/>
    <w:rsid w:val="00D45B02"/>
    <w:rsid w:val="00D45EA6"/>
    <w:rsid w:val="00D46812"/>
    <w:rsid w:val="00D46B7C"/>
    <w:rsid w:val="00D4711E"/>
    <w:rsid w:val="00D4719D"/>
    <w:rsid w:val="00D47276"/>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1A1"/>
    <w:rsid w:val="00D54570"/>
    <w:rsid w:val="00D5486B"/>
    <w:rsid w:val="00D548BF"/>
    <w:rsid w:val="00D5498C"/>
    <w:rsid w:val="00D54A28"/>
    <w:rsid w:val="00D54AD0"/>
    <w:rsid w:val="00D55E6F"/>
    <w:rsid w:val="00D563D7"/>
    <w:rsid w:val="00D5699B"/>
    <w:rsid w:val="00D56E05"/>
    <w:rsid w:val="00D56E6F"/>
    <w:rsid w:val="00D57213"/>
    <w:rsid w:val="00D57C33"/>
    <w:rsid w:val="00D57DF9"/>
    <w:rsid w:val="00D6080A"/>
    <w:rsid w:val="00D60D1F"/>
    <w:rsid w:val="00D60E0E"/>
    <w:rsid w:val="00D610BA"/>
    <w:rsid w:val="00D615A4"/>
    <w:rsid w:val="00D61614"/>
    <w:rsid w:val="00D616D2"/>
    <w:rsid w:val="00D61734"/>
    <w:rsid w:val="00D618B3"/>
    <w:rsid w:val="00D61EDB"/>
    <w:rsid w:val="00D628C8"/>
    <w:rsid w:val="00D62C62"/>
    <w:rsid w:val="00D63377"/>
    <w:rsid w:val="00D63432"/>
    <w:rsid w:val="00D63949"/>
    <w:rsid w:val="00D63A82"/>
    <w:rsid w:val="00D653C6"/>
    <w:rsid w:val="00D65B34"/>
    <w:rsid w:val="00D65C69"/>
    <w:rsid w:val="00D65D1E"/>
    <w:rsid w:val="00D66729"/>
    <w:rsid w:val="00D66916"/>
    <w:rsid w:val="00D66B4B"/>
    <w:rsid w:val="00D66C11"/>
    <w:rsid w:val="00D66C8D"/>
    <w:rsid w:val="00D67202"/>
    <w:rsid w:val="00D67411"/>
    <w:rsid w:val="00D6776F"/>
    <w:rsid w:val="00D67A0B"/>
    <w:rsid w:val="00D67C0D"/>
    <w:rsid w:val="00D7058C"/>
    <w:rsid w:val="00D71350"/>
    <w:rsid w:val="00D71AAD"/>
    <w:rsid w:val="00D7273B"/>
    <w:rsid w:val="00D7298D"/>
    <w:rsid w:val="00D72B53"/>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B09"/>
    <w:rsid w:val="00D84504"/>
    <w:rsid w:val="00D848B3"/>
    <w:rsid w:val="00D84AFD"/>
    <w:rsid w:val="00D855CA"/>
    <w:rsid w:val="00D856EC"/>
    <w:rsid w:val="00D85887"/>
    <w:rsid w:val="00D85F1F"/>
    <w:rsid w:val="00D862B6"/>
    <w:rsid w:val="00D869EF"/>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4E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923"/>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92A"/>
    <w:rsid w:val="00DB1AB4"/>
    <w:rsid w:val="00DB1B79"/>
    <w:rsid w:val="00DB23D1"/>
    <w:rsid w:val="00DB31A5"/>
    <w:rsid w:val="00DB379D"/>
    <w:rsid w:val="00DB4395"/>
    <w:rsid w:val="00DB4753"/>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3EC"/>
    <w:rsid w:val="00DC1461"/>
    <w:rsid w:val="00DC17D6"/>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82B"/>
    <w:rsid w:val="00DD1DDD"/>
    <w:rsid w:val="00DD1E9B"/>
    <w:rsid w:val="00DD21F4"/>
    <w:rsid w:val="00DD22CD"/>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6CB0"/>
    <w:rsid w:val="00DD7145"/>
    <w:rsid w:val="00DD7419"/>
    <w:rsid w:val="00DD7F45"/>
    <w:rsid w:val="00DD7F80"/>
    <w:rsid w:val="00DE0DC2"/>
    <w:rsid w:val="00DE0F4E"/>
    <w:rsid w:val="00DE12ED"/>
    <w:rsid w:val="00DE1C5A"/>
    <w:rsid w:val="00DE1D06"/>
    <w:rsid w:val="00DE1D16"/>
    <w:rsid w:val="00DE2343"/>
    <w:rsid w:val="00DE2571"/>
    <w:rsid w:val="00DE269E"/>
    <w:rsid w:val="00DE2B35"/>
    <w:rsid w:val="00DE2B68"/>
    <w:rsid w:val="00DE31E6"/>
    <w:rsid w:val="00DE34CF"/>
    <w:rsid w:val="00DE3824"/>
    <w:rsid w:val="00DE3BBB"/>
    <w:rsid w:val="00DE3C49"/>
    <w:rsid w:val="00DE4160"/>
    <w:rsid w:val="00DE4182"/>
    <w:rsid w:val="00DE41D2"/>
    <w:rsid w:val="00DE4E4B"/>
    <w:rsid w:val="00DE4EE0"/>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7"/>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397"/>
    <w:rsid w:val="00E104A2"/>
    <w:rsid w:val="00E110C7"/>
    <w:rsid w:val="00E11620"/>
    <w:rsid w:val="00E1205C"/>
    <w:rsid w:val="00E120A8"/>
    <w:rsid w:val="00E1305A"/>
    <w:rsid w:val="00E13490"/>
    <w:rsid w:val="00E13A78"/>
    <w:rsid w:val="00E13C72"/>
    <w:rsid w:val="00E13CFA"/>
    <w:rsid w:val="00E13D0D"/>
    <w:rsid w:val="00E13D2D"/>
    <w:rsid w:val="00E13D38"/>
    <w:rsid w:val="00E13F3D"/>
    <w:rsid w:val="00E13FA4"/>
    <w:rsid w:val="00E14298"/>
    <w:rsid w:val="00E14F42"/>
    <w:rsid w:val="00E14F7E"/>
    <w:rsid w:val="00E1567E"/>
    <w:rsid w:val="00E1570A"/>
    <w:rsid w:val="00E159B3"/>
    <w:rsid w:val="00E15EDA"/>
    <w:rsid w:val="00E15F4E"/>
    <w:rsid w:val="00E169ED"/>
    <w:rsid w:val="00E16E93"/>
    <w:rsid w:val="00E16F18"/>
    <w:rsid w:val="00E171AE"/>
    <w:rsid w:val="00E173D2"/>
    <w:rsid w:val="00E1744A"/>
    <w:rsid w:val="00E17B81"/>
    <w:rsid w:val="00E17DDB"/>
    <w:rsid w:val="00E2020E"/>
    <w:rsid w:val="00E204FB"/>
    <w:rsid w:val="00E20559"/>
    <w:rsid w:val="00E20AF6"/>
    <w:rsid w:val="00E20DC1"/>
    <w:rsid w:val="00E20DF4"/>
    <w:rsid w:val="00E2160A"/>
    <w:rsid w:val="00E216EA"/>
    <w:rsid w:val="00E220EC"/>
    <w:rsid w:val="00E221ED"/>
    <w:rsid w:val="00E22251"/>
    <w:rsid w:val="00E222F3"/>
    <w:rsid w:val="00E2239B"/>
    <w:rsid w:val="00E224A1"/>
    <w:rsid w:val="00E226F5"/>
    <w:rsid w:val="00E229E4"/>
    <w:rsid w:val="00E22AA5"/>
    <w:rsid w:val="00E22D57"/>
    <w:rsid w:val="00E22EFE"/>
    <w:rsid w:val="00E232FF"/>
    <w:rsid w:val="00E23515"/>
    <w:rsid w:val="00E23BAC"/>
    <w:rsid w:val="00E23D49"/>
    <w:rsid w:val="00E24011"/>
    <w:rsid w:val="00E2456C"/>
    <w:rsid w:val="00E245E4"/>
    <w:rsid w:val="00E248CB"/>
    <w:rsid w:val="00E24B22"/>
    <w:rsid w:val="00E24DA3"/>
    <w:rsid w:val="00E25043"/>
    <w:rsid w:val="00E2539C"/>
    <w:rsid w:val="00E25424"/>
    <w:rsid w:val="00E265D1"/>
    <w:rsid w:val="00E266B2"/>
    <w:rsid w:val="00E26A41"/>
    <w:rsid w:val="00E271CD"/>
    <w:rsid w:val="00E275BA"/>
    <w:rsid w:val="00E27C1B"/>
    <w:rsid w:val="00E27D0A"/>
    <w:rsid w:val="00E304FA"/>
    <w:rsid w:val="00E30666"/>
    <w:rsid w:val="00E30750"/>
    <w:rsid w:val="00E30D58"/>
    <w:rsid w:val="00E31556"/>
    <w:rsid w:val="00E3180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4DCE"/>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FB8"/>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2EA"/>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BFD"/>
    <w:rsid w:val="00E57839"/>
    <w:rsid w:val="00E578AB"/>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4E"/>
    <w:rsid w:val="00E65E7C"/>
    <w:rsid w:val="00E65EDA"/>
    <w:rsid w:val="00E65F58"/>
    <w:rsid w:val="00E662B4"/>
    <w:rsid w:val="00E66CC2"/>
    <w:rsid w:val="00E6700D"/>
    <w:rsid w:val="00E670C7"/>
    <w:rsid w:val="00E6748B"/>
    <w:rsid w:val="00E676B0"/>
    <w:rsid w:val="00E67DCF"/>
    <w:rsid w:val="00E67DFE"/>
    <w:rsid w:val="00E67EF3"/>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17"/>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92"/>
    <w:rsid w:val="00E82A1F"/>
    <w:rsid w:val="00E82ABF"/>
    <w:rsid w:val="00E83224"/>
    <w:rsid w:val="00E8327E"/>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FF1"/>
    <w:rsid w:val="00E9394F"/>
    <w:rsid w:val="00E93B5D"/>
    <w:rsid w:val="00E93C95"/>
    <w:rsid w:val="00E93EEB"/>
    <w:rsid w:val="00E94CEB"/>
    <w:rsid w:val="00E94E40"/>
    <w:rsid w:val="00E95180"/>
    <w:rsid w:val="00E951C4"/>
    <w:rsid w:val="00E9526F"/>
    <w:rsid w:val="00E958FB"/>
    <w:rsid w:val="00E95D65"/>
    <w:rsid w:val="00E95EA0"/>
    <w:rsid w:val="00E95F3C"/>
    <w:rsid w:val="00E9619D"/>
    <w:rsid w:val="00E969A0"/>
    <w:rsid w:val="00E96A66"/>
    <w:rsid w:val="00E96F0B"/>
    <w:rsid w:val="00E97069"/>
    <w:rsid w:val="00E9728E"/>
    <w:rsid w:val="00E975D7"/>
    <w:rsid w:val="00E97640"/>
    <w:rsid w:val="00E977AE"/>
    <w:rsid w:val="00E979BE"/>
    <w:rsid w:val="00E97B57"/>
    <w:rsid w:val="00E97B67"/>
    <w:rsid w:val="00E97BD2"/>
    <w:rsid w:val="00E97DF7"/>
    <w:rsid w:val="00EA039F"/>
    <w:rsid w:val="00EA09FD"/>
    <w:rsid w:val="00EA0A15"/>
    <w:rsid w:val="00EA10B3"/>
    <w:rsid w:val="00EA138B"/>
    <w:rsid w:val="00EA13CA"/>
    <w:rsid w:val="00EA14A2"/>
    <w:rsid w:val="00EA1A0C"/>
    <w:rsid w:val="00EA2B87"/>
    <w:rsid w:val="00EA2B90"/>
    <w:rsid w:val="00EA2D7B"/>
    <w:rsid w:val="00EA3036"/>
    <w:rsid w:val="00EA4789"/>
    <w:rsid w:val="00EA4B01"/>
    <w:rsid w:val="00EA4B06"/>
    <w:rsid w:val="00EA4DAF"/>
    <w:rsid w:val="00EA4E51"/>
    <w:rsid w:val="00EA4FCE"/>
    <w:rsid w:val="00EA5E10"/>
    <w:rsid w:val="00EA6AE2"/>
    <w:rsid w:val="00EA6DE4"/>
    <w:rsid w:val="00EA7610"/>
    <w:rsid w:val="00EA799A"/>
    <w:rsid w:val="00EB0348"/>
    <w:rsid w:val="00EB035B"/>
    <w:rsid w:val="00EB0564"/>
    <w:rsid w:val="00EB09B7"/>
    <w:rsid w:val="00EB09C0"/>
    <w:rsid w:val="00EB15A6"/>
    <w:rsid w:val="00EB2026"/>
    <w:rsid w:val="00EB205C"/>
    <w:rsid w:val="00EB23F3"/>
    <w:rsid w:val="00EB2546"/>
    <w:rsid w:val="00EB27CC"/>
    <w:rsid w:val="00EB2B36"/>
    <w:rsid w:val="00EB2D68"/>
    <w:rsid w:val="00EB2E81"/>
    <w:rsid w:val="00EB3136"/>
    <w:rsid w:val="00EB32C2"/>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DB5"/>
    <w:rsid w:val="00EB6EAA"/>
    <w:rsid w:val="00EB7062"/>
    <w:rsid w:val="00EB74E6"/>
    <w:rsid w:val="00EB757A"/>
    <w:rsid w:val="00EB7B71"/>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44B"/>
    <w:rsid w:val="00EC69AD"/>
    <w:rsid w:val="00EC6C08"/>
    <w:rsid w:val="00EC6E1B"/>
    <w:rsid w:val="00EC701B"/>
    <w:rsid w:val="00EC70B5"/>
    <w:rsid w:val="00EC71CA"/>
    <w:rsid w:val="00EC74D2"/>
    <w:rsid w:val="00EC75A8"/>
    <w:rsid w:val="00EC7D21"/>
    <w:rsid w:val="00ED01BD"/>
    <w:rsid w:val="00ED0236"/>
    <w:rsid w:val="00ED0C19"/>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74A"/>
    <w:rsid w:val="00ED7882"/>
    <w:rsid w:val="00ED79D7"/>
    <w:rsid w:val="00ED7D58"/>
    <w:rsid w:val="00EE05BB"/>
    <w:rsid w:val="00EE08AB"/>
    <w:rsid w:val="00EE0C60"/>
    <w:rsid w:val="00EE0D2F"/>
    <w:rsid w:val="00EE0E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6E71"/>
    <w:rsid w:val="00EE73BE"/>
    <w:rsid w:val="00EE7D7C"/>
    <w:rsid w:val="00EF01BF"/>
    <w:rsid w:val="00EF0765"/>
    <w:rsid w:val="00EF0BCF"/>
    <w:rsid w:val="00EF0CC2"/>
    <w:rsid w:val="00EF1511"/>
    <w:rsid w:val="00EF1BD8"/>
    <w:rsid w:val="00EF1C62"/>
    <w:rsid w:val="00EF1E6B"/>
    <w:rsid w:val="00EF2174"/>
    <w:rsid w:val="00EF2507"/>
    <w:rsid w:val="00EF2B75"/>
    <w:rsid w:val="00EF2B93"/>
    <w:rsid w:val="00EF2C1B"/>
    <w:rsid w:val="00EF2CB7"/>
    <w:rsid w:val="00EF2EF6"/>
    <w:rsid w:val="00EF33DC"/>
    <w:rsid w:val="00EF3550"/>
    <w:rsid w:val="00EF3687"/>
    <w:rsid w:val="00EF37E7"/>
    <w:rsid w:val="00EF464A"/>
    <w:rsid w:val="00EF493A"/>
    <w:rsid w:val="00EF4CBB"/>
    <w:rsid w:val="00EF5305"/>
    <w:rsid w:val="00EF57E3"/>
    <w:rsid w:val="00EF5D0B"/>
    <w:rsid w:val="00EF5D40"/>
    <w:rsid w:val="00EF65E9"/>
    <w:rsid w:val="00EF6711"/>
    <w:rsid w:val="00EF6DF8"/>
    <w:rsid w:val="00EF7069"/>
    <w:rsid w:val="00F005BF"/>
    <w:rsid w:val="00F00616"/>
    <w:rsid w:val="00F00622"/>
    <w:rsid w:val="00F0108D"/>
    <w:rsid w:val="00F01311"/>
    <w:rsid w:val="00F01AB4"/>
    <w:rsid w:val="00F01AC1"/>
    <w:rsid w:val="00F020BE"/>
    <w:rsid w:val="00F02197"/>
    <w:rsid w:val="00F025A2"/>
    <w:rsid w:val="00F02F33"/>
    <w:rsid w:val="00F035DF"/>
    <w:rsid w:val="00F03741"/>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0B1"/>
    <w:rsid w:val="00F10643"/>
    <w:rsid w:val="00F10F56"/>
    <w:rsid w:val="00F11607"/>
    <w:rsid w:val="00F116FD"/>
    <w:rsid w:val="00F12349"/>
    <w:rsid w:val="00F12481"/>
    <w:rsid w:val="00F12649"/>
    <w:rsid w:val="00F127F8"/>
    <w:rsid w:val="00F129AB"/>
    <w:rsid w:val="00F12ACB"/>
    <w:rsid w:val="00F12B21"/>
    <w:rsid w:val="00F12D19"/>
    <w:rsid w:val="00F13133"/>
    <w:rsid w:val="00F132C1"/>
    <w:rsid w:val="00F1391E"/>
    <w:rsid w:val="00F13D3F"/>
    <w:rsid w:val="00F14421"/>
    <w:rsid w:val="00F1449C"/>
    <w:rsid w:val="00F14802"/>
    <w:rsid w:val="00F14847"/>
    <w:rsid w:val="00F1537F"/>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05"/>
    <w:rsid w:val="00F23943"/>
    <w:rsid w:val="00F23CD7"/>
    <w:rsid w:val="00F240BA"/>
    <w:rsid w:val="00F2420A"/>
    <w:rsid w:val="00F2467F"/>
    <w:rsid w:val="00F2516E"/>
    <w:rsid w:val="00F251DD"/>
    <w:rsid w:val="00F25275"/>
    <w:rsid w:val="00F25BE2"/>
    <w:rsid w:val="00F25D79"/>
    <w:rsid w:val="00F25D98"/>
    <w:rsid w:val="00F26431"/>
    <w:rsid w:val="00F268B3"/>
    <w:rsid w:val="00F26E16"/>
    <w:rsid w:val="00F2709C"/>
    <w:rsid w:val="00F27205"/>
    <w:rsid w:val="00F27564"/>
    <w:rsid w:val="00F27840"/>
    <w:rsid w:val="00F27AF5"/>
    <w:rsid w:val="00F27D34"/>
    <w:rsid w:val="00F300FB"/>
    <w:rsid w:val="00F30137"/>
    <w:rsid w:val="00F30204"/>
    <w:rsid w:val="00F303EA"/>
    <w:rsid w:val="00F309DE"/>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226"/>
    <w:rsid w:val="00F353BB"/>
    <w:rsid w:val="00F354A2"/>
    <w:rsid w:val="00F35584"/>
    <w:rsid w:val="00F3632C"/>
    <w:rsid w:val="00F36A7B"/>
    <w:rsid w:val="00F36B24"/>
    <w:rsid w:val="00F36BF1"/>
    <w:rsid w:val="00F36ECB"/>
    <w:rsid w:val="00F371AF"/>
    <w:rsid w:val="00F37750"/>
    <w:rsid w:val="00F37A41"/>
    <w:rsid w:val="00F37BB9"/>
    <w:rsid w:val="00F40177"/>
    <w:rsid w:val="00F401D8"/>
    <w:rsid w:val="00F40BA6"/>
    <w:rsid w:val="00F40D4C"/>
    <w:rsid w:val="00F40E90"/>
    <w:rsid w:val="00F410FE"/>
    <w:rsid w:val="00F41387"/>
    <w:rsid w:val="00F4150F"/>
    <w:rsid w:val="00F41978"/>
    <w:rsid w:val="00F42061"/>
    <w:rsid w:val="00F4296A"/>
    <w:rsid w:val="00F43846"/>
    <w:rsid w:val="00F43D0B"/>
    <w:rsid w:val="00F4455D"/>
    <w:rsid w:val="00F445D0"/>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DC4"/>
    <w:rsid w:val="00F52E04"/>
    <w:rsid w:val="00F53198"/>
    <w:rsid w:val="00F5320D"/>
    <w:rsid w:val="00F535A7"/>
    <w:rsid w:val="00F537AA"/>
    <w:rsid w:val="00F543B5"/>
    <w:rsid w:val="00F54431"/>
    <w:rsid w:val="00F54480"/>
    <w:rsid w:val="00F545A1"/>
    <w:rsid w:val="00F54B9A"/>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312"/>
    <w:rsid w:val="00F634E0"/>
    <w:rsid w:val="00F63C93"/>
    <w:rsid w:val="00F63E53"/>
    <w:rsid w:val="00F63F10"/>
    <w:rsid w:val="00F63FCA"/>
    <w:rsid w:val="00F64380"/>
    <w:rsid w:val="00F6475F"/>
    <w:rsid w:val="00F6481B"/>
    <w:rsid w:val="00F648D0"/>
    <w:rsid w:val="00F650E7"/>
    <w:rsid w:val="00F653B8"/>
    <w:rsid w:val="00F653C1"/>
    <w:rsid w:val="00F655DE"/>
    <w:rsid w:val="00F65741"/>
    <w:rsid w:val="00F65786"/>
    <w:rsid w:val="00F6578B"/>
    <w:rsid w:val="00F65E05"/>
    <w:rsid w:val="00F6699F"/>
    <w:rsid w:val="00F66E7A"/>
    <w:rsid w:val="00F6707A"/>
    <w:rsid w:val="00F670BA"/>
    <w:rsid w:val="00F67275"/>
    <w:rsid w:val="00F67409"/>
    <w:rsid w:val="00F676B3"/>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8B2"/>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968"/>
    <w:rsid w:val="00F77C87"/>
    <w:rsid w:val="00F77D16"/>
    <w:rsid w:val="00F80317"/>
    <w:rsid w:val="00F80AFB"/>
    <w:rsid w:val="00F80BEF"/>
    <w:rsid w:val="00F80F1C"/>
    <w:rsid w:val="00F8179F"/>
    <w:rsid w:val="00F81FD9"/>
    <w:rsid w:val="00F8210C"/>
    <w:rsid w:val="00F82345"/>
    <w:rsid w:val="00F82536"/>
    <w:rsid w:val="00F82B5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7F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39"/>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942"/>
    <w:rsid w:val="00FA5AA4"/>
    <w:rsid w:val="00FA5AD5"/>
    <w:rsid w:val="00FA612E"/>
    <w:rsid w:val="00FA64A7"/>
    <w:rsid w:val="00FA66D3"/>
    <w:rsid w:val="00FA676B"/>
    <w:rsid w:val="00FA6796"/>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208"/>
    <w:rsid w:val="00FB6386"/>
    <w:rsid w:val="00FB6466"/>
    <w:rsid w:val="00FB6630"/>
    <w:rsid w:val="00FB6676"/>
    <w:rsid w:val="00FB692E"/>
    <w:rsid w:val="00FB7156"/>
    <w:rsid w:val="00FB7D53"/>
    <w:rsid w:val="00FB7E9A"/>
    <w:rsid w:val="00FB7F03"/>
    <w:rsid w:val="00FC05F5"/>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B35"/>
    <w:rsid w:val="00FD2D49"/>
    <w:rsid w:val="00FD2FF9"/>
    <w:rsid w:val="00FD38D2"/>
    <w:rsid w:val="00FD38DE"/>
    <w:rsid w:val="00FD3924"/>
    <w:rsid w:val="00FD3D5D"/>
    <w:rsid w:val="00FD3DA1"/>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1FB3"/>
    <w:rsid w:val="00FE2099"/>
    <w:rsid w:val="00FE2351"/>
    <w:rsid w:val="00FE2A35"/>
    <w:rsid w:val="00FE2A47"/>
    <w:rsid w:val="00FE31CC"/>
    <w:rsid w:val="00FE36FA"/>
    <w:rsid w:val="00FE3886"/>
    <w:rsid w:val="00FE3929"/>
    <w:rsid w:val="00FE3A66"/>
    <w:rsid w:val="00FE3C6D"/>
    <w:rsid w:val="00FE4074"/>
    <w:rsid w:val="00FE43CD"/>
    <w:rsid w:val="00FE44AD"/>
    <w:rsid w:val="00FE4869"/>
    <w:rsid w:val="00FE4FC1"/>
    <w:rsid w:val="00FE5334"/>
    <w:rsid w:val="00FE5675"/>
    <w:rsid w:val="00FE5795"/>
    <w:rsid w:val="00FE57F7"/>
    <w:rsid w:val="00FE6560"/>
    <w:rsid w:val="00FE6582"/>
    <w:rsid w:val="00FE6D6A"/>
    <w:rsid w:val="00FF01A1"/>
    <w:rsid w:val="00FF0461"/>
    <w:rsid w:val="00FF057C"/>
    <w:rsid w:val="00FF0922"/>
    <w:rsid w:val="00FF0C92"/>
    <w:rsid w:val="00FF0CE5"/>
    <w:rsid w:val="00FF153F"/>
    <w:rsid w:val="00FF1702"/>
    <w:rsid w:val="00FF190C"/>
    <w:rsid w:val="00FF1AD0"/>
    <w:rsid w:val="00FF20B7"/>
    <w:rsid w:val="00FF27A4"/>
    <w:rsid w:val="00FF2AA2"/>
    <w:rsid w:val="00FF2BAB"/>
    <w:rsid w:val="00FF2D01"/>
    <w:rsid w:val="00FF2E18"/>
    <w:rsid w:val="00FF30FB"/>
    <w:rsid w:val="00FF3292"/>
    <w:rsid w:val="00FF3501"/>
    <w:rsid w:val="00FF39C5"/>
    <w:rsid w:val="00FF4184"/>
    <w:rsid w:val="00FF4203"/>
    <w:rsid w:val="00FF42FE"/>
    <w:rsid w:val="00FF45D9"/>
    <w:rsid w:val="00FF5618"/>
    <w:rsid w:val="00FF5829"/>
    <w:rsid w:val="00FF6128"/>
    <w:rsid w:val="00FF6BD1"/>
    <w:rsid w:val="00FF6FCA"/>
    <w:rsid w:val="00FF769E"/>
    <w:rsid w:val="00FF7A82"/>
    <w:rsid w:val="00FF7D8D"/>
    <w:rsid w:val="00FF7FD9"/>
    <w:rsid w:val="1E031CC6"/>
    <w:rsid w:val="3F88150A"/>
    <w:rsid w:val="46CE5F3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B1018"/>
  <w15:docId w15:val="{A43F00C3-4022-4472-98C5-4F8FE8FF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footer" w:qFormat="1"/>
    <w:lsdException w:name="index heading" w:locked="1" w:qFormat="1"/>
    <w:lsdException w:name="caption" w:uiPriority="35"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Number" w:qFormat="1"/>
    <w:lsdException w:name="List 2" w:qFormat="1"/>
    <w:lsdException w:name="List 4" w:qFormat="1"/>
    <w:lsdException w:name="Lis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semiHidden="1" w:unhideWhenUsed="1"/>
    <w:lsdException w:name="HTML Keyboard" w:locked="1" w:semiHidden="1" w:unhideWhenUsed="1"/>
    <w:lsdException w:name="HTML Preformatted" w:locked="1" w:semiHidden="1" w:uiPriority="99"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ascii="Arial" w:eastAsia="MS Mincho" w:hAnsi="Arial"/>
      <w:lang w:val="zh-CN"/>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textAlignment w:val="auto"/>
    </w:pPr>
    <w:rPr>
      <w:rFonts w:ascii="Arial" w:eastAsia="MS Mincho" w:hAnsi="Arial" w:cs="Arial"/>
      <w:b/>
      <w:bCs/>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MS Mincho" w:eastAsia="MS Mincho" w:hAnsi="MS Mincho" w:cs="Arial"/>
      <w:lang w:eastAsia="en-US"/>
    </w:rPr>
  </w:style>
  <w:style w:type="paragraph" w:styleId="BodyText">
    <w:name w:val="Body Text"/>
    <w:basedOn w:val="Normal"/>
    <w:link w:val="BodyTextChar"/>
    <w:qFormat/>
    <w:pPr>
      <w:overflowPunct/>
      <w:autoSpaceDE/>
      <w:autoSpaceDN/>
      <w:adjustRightInd/>
      <w:spacing w:after="120"/>
      <w:textAlignment w:val="auto"/>
    </w:pPr>
    <w:rPr>
      <w:rFonts w:ascii="Arial" w:eastAsia="Courier New" w:hAnsi="Arial" w:cs="Arial"/>
      <w:szCs w:val="24"/>
      <w:lang w:val="zh-CN" w:eastAsia="zh-CN"/>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NormalWeb">
    <w:name w:val="Normal (Web)"/>
    <w:basedOn w:val="Normal"/>
    <w:uiPriority w:val="99"/>
    <w:unhideWhenUsed/>
    <w:qFormat/>
    <w:pPr>
      <w:overflowPunct/>
      <w:autoSpaceDE/>
      <w:autoSpaceDN/>
      <w:adjustRightInd/>
      <w:spacing w:after="0"/>
      <w:textAlignment w:val="auto"/>
    </w:pPr>
    <w:rPr>
      <w:rFonts w:ascii="Arial" w:eastAsia="Arial" w:hAnsi="Arial" w:cs="Arial"/>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locke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Arial" w:eastAsia="MS Mincho"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수정1"/>
    <w:hidden/>
    <w:uiPriority w:val="99"/>
    <w:semiHidden/>
    <w:qFormat/>
    <w:rPr>
      <w:lang w:val="en-GB" w:eastAsia="en-US"/>
    </w:rPr>
  </w:style>
  <w:style w:type="paragraph" w:customStyle="1" w:styleId="B8">
    <w:name w:val="B8"/>
    <w:basedOn w:val="B7"/>
    <w:link w:val="B8Char"/>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MS Mincho" w:eastAsia="MS Mincho" w:hAnsi="MS Mincho" w:cs="Arial"/>
      <w:shd w:val="clear" w:color="auto" w:fill="000080"/>
      <w:lang w:val="en-GB" w:eastAsia="en-US"/>
    </w:rPr>
  </w:style>
  <w:style w:type="paragraph" w:customStyle="1" w:styleId="TAJ">
    <w:name w:val="TAJ"/>
    <w:basedOn w:val="TH"/>
    <w:qFormat/>
    <w:pPr>
      <w:overflowPunct/>
      <w:autoSpaceDE/>
      <w:autoSpaceDN/>
      <w:adjustRightInd/>
      <w:textAlignment w:val="auto"/>
    </w:pPr>
    <w:rPr>
      <w:rFonts w:ascii="Yu Mincho" w:eastAsia="MS Mincho" w:hAnsi="Yu Mincho"/>
      <w:lang w:val="en-GB"/>
    </w:rPr>
  </w:style>
  <w:style w:type="character" w:customStyle="1" w:styleId="CommentSubjectChar">
    <w:name w:val="Comment Subject Char"/>
    <w:basedOn w:val="CommentTextChar"/>
    <w:link w:val="CommentSubject"/>
    <w:qFormat/>
    <w:rPr>
      <w:rFonts w:ascii="Arial" w:eastAsia="MS Mincho" w:hAnsi="Arial"/>
      <w:lang w:val="zh-CN" w:eastAsia="en-US"/>
    </w:rPr>
  </w:style>
  <w:style w:type="character" w:customStyle="1" w:styleId="TALChar">
    <w:name w:val="TAL Char"/>
    <w:qFormat/>
    <w:locked/>
    <w:rPr>
      <w:rFonts w:ascii="Yu Mincho" w:hAnsi="Yu Mincho"/>
      <w:sz w:val="18"/>
      <w:lang w:eastAsia="en-US"/>
    </w:rPr>
  </w:style>
  <w:style w:type="character" w:customStyle="1" w:styleId="B1Char">
    <w:name w:val="B1 Char"/>
    <w:qFormat/>
    <w:rPr>
      <w:lang w:val="en-GB"/>
    </w:rPr>
  </w:style>
  <w:style w:type="character" w:customStyle="1" w:styleId="TitleChar">
    <w:name w:val="Title Char"/>
    <w:basedOn w:val="DefaultParagraphFont"/>
    <w:link w:val="Title"/>
    <w:qFormat/>
    <w:rPr>
      <w:rFonts w:ascii="Batang" w:eastAsia="Arial" w:hAnsi="Batang"/>
      <w:b/>
      <w:bCs/>
      <w:kern w:val="28"/>
      <w:sz w:val="32"/>
      <w:szCs w:val="32"/>
      <w:lang w:val="en-GB" w:eastAsia="en-US"/>
    </w:rPr>
  </w:style>
  <w:style w:type="character" w:customStyle="1" w:styleId="EditorsNoteCharChar">
    <w:name w:val="Editor's Note Char Char"/>
    <w:qFormat/>
    <w:rPr>
      <w:rFonts w:eastAsia="Arial"/>
      <w:color w:val="FF0000"/>
      <w:lang w:val="en-GB" w:eastAsia="en-US"/>
    </w:rPr>
  </w:style>
  <w:style w:type="character" w:customStyle="1" w:styleId="NOZchn">
    <w:name w:val="NO Zchn"/>
    <w:qFormat/>
    <w:rPr>
      <w:lang w:val="en-GB" w:eastAsia="en-US"/>
    </w:rPr>
  </w:style>
  <w:style w:type="paragraph" w:customStyle="1" w:styleId="CRCoverPage">
    <w:name w:val="CR Cover Page"/>
    <w:link w:val="CRCoverPageZchn"/>
    <w:qFormat/>
    <w:pPr>
      <w:spacing w:after="120"/>
    </w:pPr>
    <w:rPr>
      <w:rFonts w:ascii="Yu Mincho" w:eastAsia="Courier New" w:hAnsi="Yu Mincho" w:cs="Arial"/>
      <w:lang w:val="en-GB" w:eastAsia="zh-CN"/>
    </w:rPr>
  </w:style>
  <w:style w:type="character" w:customStyle="1" w:styleId="a">
    <w:name w:val="首标题"/>
    <w:qFormat/>
    <w:rPr>
      <w:rFonts w:ascii="Yu Mincho" w:eastAsia="Courier New" w:hAnsi="Yu Mincho"/>
      <w:sz w:val="24"/>
    </w:rPr>
  </w:style>
  <w:style w:type="paragraph" w:customStyle="1" w:styleId="Doc-text2">
    <w:name w:val="Doc-text2"/>
    <w:basedOn w:val="Normal"/>
    <w:link w:val="Doc-text2Char"/>
    <w:qFormat/>
    <w:pPr>
      <w:numPr>
        <w:numId w:val="1"/>
      </w:numPr>
      <w:tabs>
        <w:tab w:val="clear" w:pos="1304"/>
        <w:tab w:val="left" w:pos="1622"/>
      </w:tabs>
      <w:overflowPunct/>
      <w:autoSpaceDE/>
      <w:autoSpaceDN/>
      <w:adjustRightInd/>
      <w:spacing w:after="0"/>
      <w:ind w:left="1622" w:hanging="363"/>
      <w:textAlignment w:val="auto"/>
    </w:pPr>
    <w:rPr>
      <w:rFonts w:ascii="Yu Mincho" w:eastAsia="Courier New" w:hAnsi="Yu Mincho"/>
      <w:szCs w:val="24"/>
      <w:lang w:eastAsia="en-GB"/>
    </w:rPr>
  </w:style>
  <w:style w:type="character" w:customStyle="1" w:styleId="Doc-text2Char">
    <w:name w:val="Doc-text2 Char"/>
    <w:link w:val="Doc-text2"/>
    <w:qFormat/>
    <w:rPr>
      <w:rFonts w:ascii="Yu Mincho" w:eastAsia="Courier New" w:hAnsi="Yu Mincho"/>
      <w:szCs w:val="24"/>
      <w:lang w:val="en-GB" w:eastAsia="en-GB"/>
    </w:rPr>
  </w:style>
  <w:style w:type="paragraph" w:customStyle="1" w:styleId="msolistparagraph0">
    <w:name w:val="msolistparagraph"/>
    <w:basedOn w:val="Normal"/>
    <w:qFormat/>
    <w:pPr>
      <w:overflowPunct/>
      <w:autoSpaceDE/>
      <w:autoSpaceDN/>
      <w:adjustRightInd/>
      <w:spacing w:after="0"/>
      <w:ind w:left="720"/>
      <w:textAlignment w:val="auto"/>
    </w:pPr>
    <w:rPr>
      <w:rFonts w:eastAsia="Courier New" w:cs="Arial"/>
      <w:sz w:val="22"/>
      <w:szCs w:val="22"/>
    </w:rPr>
  </w:style>
  <w:style w:type="character" w:customStyle="1" w:styleId="BodyTextChar">
    <w:name w:val="Body Text Char"/>
    <w:basedOn w:val="DefaultParagraphFont"/>
    <w:link w:val="BodyText"/>
    <w:qFormat/>
    <w:rPr>
      <w:rFonts w:ascii="Arial" w:eastAsia="Courier New" w:hAnsi="Arial" w:cs="Arial"/>
      <w:szCs w:val="24"/>
      <w:lang w:val="zh-CN" w:eastAsia="zh-CN"/>
    </w:rPr>
  </w:style>
  <w:style w:type="character" w:customStyle="1" w:styleId="Doc-titleChar">
    <w:name w:val="Doc-title Char"/>
    <w:link w:val="Doc-title"/>
    <w:qFormat/>
    <w:locked/>
    <w:rPr>
      <w:rFonts w:ascii="Yu Mincho" w:eastAsia="Courier New" w:hAnsi="Yu Mincho" w:cs="Yu Mincho"/>
      <w:szCs w:val="24"/>
      <w:lang w:val="en-GB" w:eastAsia="en-GB"/>
    </w:rPr>
  </w:style>
  <w:style w:type="paragraph" w:customStyle="1" w:styleId="Doc-title">
    <w:name w:val="Doc-title"/>
    <w:basedOn w:val="Normal"/>
    <w:next w:val="Doc-text2"/>
    <w:link w:val="Doc-titleChar"/>
    <w:qFormat/>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qFormat/>
    <w:pPr>
      <w:numPr>
        <w:numId w:val="2"/>
      </w:numPr>
      <w:tabs>
        <w:tab w:val="clear" w:pos="1304"/>
        <w:tab w:val="clear" w:pos="1622"/>
      </w:tabs>
    </w:pPr>
  </w:style>
  <w:style w:type="character" w:customStyle="1" w:styleId="ComeBackCharChar">
    <w:name w:val="ComeBack Char Char"/>
    <w:link w:val="ComeBack"/>
    <w:qFormat/>
    <w:rPr>
      <w:rFonts w:ascii="Yu Mincho" w:eastAsia="Courier New" w:hAnsi="Yu Mincho"/>
      <w:szCs w:val="24"/>
      <w:lang w:val="en-GB" w:eastAsia="en-GB"/>
    </w:rPr>
  </w:style>
  <w:style w:type="character" w:customStyle="1" w:styleId="B2Car">
    <w:name w:val="B2 Car"/>
    <w:qFormat/>
    <w:rPr>
      <w:lang w:val="en-GB"/>
    </w:rPr>
  </w:style>
  <w:style w:type="paragraph" w:customStyle="1" w:styleId="body">
    <w:name w:val="body"/>
    <w:basedOn w:val="Normal"/>
    <w:link w:val="bodyChar"/>
    <w:qFormat/>
    <w:pPr>
      <w:tabs>
        <w:tab w:val="left" w:pos="2160"/>
      </w:tabs>
      <w:overflowPunct/>
      <w:autoSpaceDE/>
      <w:autoSpaceDN/>
      <w:adjustRightInd/>
      <w:spacing w:after="120"/>
      <w:textAlignment w:val="auto"/>
    </w:pPr>
    <w:rPr>
      <w:rFonts w:ascii="Tahoma" w:eastAsia="Courier New" w:hAnsi="Tahoma"/>
      <w:lang w:val="zh-CN" w:eastAsia="zh-CN"/>
    </w:rPr>
  </w:style>
  <w:style w:type="character" w:customStyle="1" w:styleId="bodyChar">
    <w:name w:val="body Char"/>
    <w:link w:val="body"/>
    <w:qFormat/>
    <w:rPr>
      <w:rFonts w:ascii="Tahoma" w:eastAsia="Courier New" w:hAnsi="Tahoma"/>
      <w:lang w:val="zh-CN" w:eastAsia="zh-CN"/>
    </w:rPr>
  </w:style>
  <w:style w:type="character" w:customStyle="1" w:styleId="NOChar1">
    <w:name w:val="NO Char1"/>
    <w:qFormat/>
    <w:rPr>
      <w:rFonts w:eastAsia="Courier New"/>
      <w:lang w:val="en-GB" w:eastAsia="en-US" w:bidi="ar-SA"/>
    </w:rPr>
  </w:style>
  <w:style w:type="character" w:customStyle="1" w:styleId="B3Char">
    <w:name w:val="B3 Char"/>
    <w:qFormat/>
    <w:rPr>
      <w:lang w:val="en-GB"/>
    </w:rPr>
  </w:style>
  <w:style w:type="paragraph" w:customStyle="1" w:styleId="Proposal">
    <w:name w:val="Proposal"/>
    <w:basedOn w:val="ListParagraph"/>
    <w:link w:val="ProposalChar"/>
    <w:qFormat/>
    <w:pPr>
      <w:overflowPunct w:val="0"/>
      <w:autoSpaceDE w:val="0"/>
      <w:autoSpaceDN w:val="0"/>
      <w:adjustRightInd w:val="0"/>
      <w:spacing w:before="240" w:after="240" w:line="360" w:lineRule="auto"/>
      <w:ind w:left="360"/>
      <w:textAlignment w:val="baseline"/>
    </w:pPr>
    <w:rPr>
      <w:rFonts w:ascii="Arial" w:eastAsia="Arial" w:hAnsi="Arial"/>
      <w:b/>
      <w:lang w:eastAsia="zh-CN"/>
    </w:rPr>
  </w:style>
  <w:style w:type="character" w:customStyle="1" w:styleId="ProposalChar">
    <w:name w:val="Proposal Char"/>
    <w:link w:val="Proposal"/>
    <w:qFormat/>
    <w:rPr>
      <w:rFonts w:ascii="Arial" w:eastAsia="Arial" w:hAnsi="Arial"/>
      <w:b/>
      <w:lang w:val="en-GB" w:eastAsia="zh-CN"/>
    </w:rPr>
  </w:style>
  <w:style w:type="paragraph" w:customStyle="1" w:styleId="observation0">
    <w:name w:val="observation"/>
    <w:basedOn w:val="Normal"/>
    <w:qFormat/>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zh-CN"/>
    </w:rPr>
  </w:style>
  <w:style w:type="character" w:customStyle="1" w:styleId="ObservationChar">
    <w:name w:val="Observation Char"/>
    <w:link w:val="Observation"/>
    <w:qFormat/>
    <w:rPr>
      <w:rFonts w:ascii="Arial" w:eastAsia="Arial" w:hAnsi="Arial"/>
      <w:b/>
      <w:lang w:val="en-GB" w:eastAsia="zh-CN"/>
    </w:rPr>
  </w:style>
  <w:style w:type="paragraph" w:customStyle="1" w:styleId="pl0">
    <w:name w:val="pl"/>
    <w:basedOn w:val="Normal"/>
    <w:qFormat/>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qFormat/>
    <w:rPr>
      <w:rFonts w:eastAsia="Times New Roman"/>
      <w:lang w:val="zh-CN" w:eastAsia="ja-JP"/>
    </w:rPr>
  </w:style>
  <w:style w:type="character" w:customStyle="1" w:styleId="ZDONTMODIFY">
    <w:name w:val="ZDONTMODIFY"/>
    <w:qFormat/>
  </w:style>
  <w:style w:type="character" w:customStyle="1" w:styleId="CRCoverPageZchn">
    <w:name w:val="CR Cover Page Zchn"/>
    <w:link w:val="CRCoverPage"/>
    <w:qFormat/>
    <w:rPr>
      <w:rFonts w:ascii="Yu Mincho" w:eastAsia="Courier New" w:hAnsi="Yu Mincho" w:cs="Arial"/>
      <w:lang w:val="en-GB" w:eastAsia="zh-CN"/>
    </w:rPr>
  </w:style>
  <w:style w:type="character" w:customStyle="1" w:styleId="TALCharCharChar">
    <w:name w:val="TAL Char Char Char"/>
    <w:link w:val="TALCharChar"/>
    <w:qFormat/>
    <w:rPr>
      <w:rFonts w:ascii="Yu Mincho" w:hAnsi="Yu Mincho"/>
      <w:sz w:val="18"/>
      <w:lang w:val="en-GB"/>
    </w:rPr>
  </w:style>
  <w:style w:type="paragraph" w:customStyle="1" w:styleId="TALCharChar">
    <w:name w:val="TAL Char Char"/>
    <w:basedOn w:val="Normal"/>
    <w:link w:val="TALCharCharChar"/>
    <w:qFormat/>
    <w:pPr>
      <w:keepNext/>
      <w:keepLines/>
      <w:spacing w:after="0"/>
    </w:pPr>
    <w:rPr>
      <w:rFonts w:ascii="Yu Mincho" w:eastAsia="Batang" w:hAnsi="Yu Mincho"/>
      <w:sz w:val="18"/>
      <w:lang w:eastAsia="sv-SE"/>
    </w:rPr>
  </w:style>
  <w:style w:type="paragraph" w:customStyle="1" w:styleId="a0">
    <w:name w:val="ㅆ미"/>
    <w:basedOn w:val="Normal"/>
    <w:qFormat/>
    <w:rPr>
      <w:rFonts w:ascii="Arial" w:eastAsia="Arial" w:hAnsi="Arial" w:cs="Arial"/>
      <w:lang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6Char">
    <w:name w:val="H6 Char"/>
    <w:link w:val="H6"/>
    <w:qFormat/>
    <w:rPr>
      <w:rFonts w:ascii="Arial" w:eastAsia="Times New Roman" w:hAnsi="Arial"/>
      <w:lang w:val="zh-CN" w:eastAsia="zh-CN"/>
    </w:rPr>
  </w:style>
  <w:style w:type="character" w:customStyle="1" w:styleId="EQChar">
    <w:name w:val="EQ Char"/>
    <w:link w:val="EQ"/>
    <w:qFormat/>
    <w:rPr>
      <w:rFonts w:eastAsia="Times New Roman"/>
      <w:lang w:val="en-GB" w:eastAsia="ja-JP"/>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customStyle="1" w:styleId="MediumGrid1-Accent2Char">
    <w:name w:val="Medium Grid 1 - Accent 2 Char"/>
    <w:link w:val="MediumGrid1-Accent21"/>
    <w:uiPriority w:val="34"/>
    <w:qFormat/>
    <w:locked/>
    <w:rPr>
      <w:sz w:val="22"/>
      <w:szCs w:val="22"/>
      <w:lang w:val="zh-CN"/>
    </w:rPr>
  </w:style>
  <w:style w:type="paragraph" w:customStyle="1" w:styleId="MediumGrid1-Accent21">
    <w:name w:val="Medium Grid 1 - Accent 21"/>
    <w:basedOn w:val="Normal"/>
    <w:link w:val="MediumGrid1-Accent2Char"/>
    <w:uiPriority w:val="34"/>
    <w:qFormat/>
    <w:pPr>
      <w:overflowPunct/>
      <w:autoSpaceDE/>
      <w:autoSpaceDN/>
      <w:adjustRightInd/>
      <w:spacing w:after="160"/>
      <w:ind w:left="720"/>
      <w:contextualSpacing/>
      <w:textAlignment w:val="auto"/>
    </w:pPr>
    <w:rPr>
      <w:rFonts w:eastAsia="Batang"/>
      <w:sz w:val="22"/>
      <w:szCs w:val="22"/>
      <w:lang w:val="zh-CN" w:eastAsia="sv-SE"/>
    </w:rPr>
  </w:style>
  <w:style w:type="paragraph" w:customStyle="1" w:styleId="TP-change">
    <w:name w:val="TP-change"/>
    <w:basedOn w:val="Normal"/>
    <w:qFormat/>
    <w:pPr>
      <w:numPr>
        <w:numId w:val="4"/>
      </w:numPr>
      <w:overflowPunct/>
      <w:autoSpaceDE/>
      <w:autoSpaceDN/>
      <w:adjustRightInd/>
      <w:spacing w:after="0"/>
      <w:jc w:val="center"/>
      <w:textAlignment w:val="auto"/>
    </w:pPr>
    <w:rPr>
      <w:rFonts w:ascii="Arial" w:eastAsia="Courier New" w:hAnsi="Arial" w:cs="Arial"/>
      <w:b/>
      <w:lang w:eastAsia="zh-CN"/>
    </w:rPr>
  </w:style>
  <w:style w:type="character" w:customStyle="1" w:styleId="CommentTextChar1">
    <w:name w:val="Comment Text Char1"/>
    <w:uiPriority w:val="99"/>
    <w:qFormat/>
    <w:rPr>
      <w:rFonts w:ascii="Times New Roman" w:eastAsia="Times New Roman" w:hAnsi="Times New Roman"/>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eastAsia="Times New Roman"/>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lang w:val="en-US" w:eastAsia="en-US"/>
    </w:rPr>
  </w:style>
  <w:style w:type="character" w:customStyle="1" w:styleId="type">
    <w:name w:val="type"/>
    <w:basedOn w:val="DefaultParagraphFont"/>
    <w:qFormat/>
  </w:style>
  <w:style w:type="character" w:customStyle="1" w:styleId="opt">
    <w:name w:val="opt"/>
    <w:basedOn w:val="DefaultParagraphFont"/>
    <w:qFormat/>
  </w:style>
  <w:style w:type="character" w:customStyle="1" w:styleId="optional">
    <w:name w:val="optional"/>
    <w:basedOn w:val="DefaultParagraphFont"/>
    <w:qFormat/>
  </w:style>
  <w:style w:type="paragraph" w:customStyle="1" w:styleId="Recommend-1">
    <w:name w:val="Recommend-1"/>
    <w:basedOn w:val="Normal"/>
    <w:link w:val="Recommend-1Char"/>
    <w:qFormat/>
    <w:pPr>
      <w:numPr>
        <w:numId w:val="5"/>
      </w:numPr>
      <w:textAlignment w:val="auto"/>
    </w:pPr>
    <w:rPr>
      <w:rFonts w:eastAsia="SimSun"/>
      <w:lang w:val="en-US" w:eastAsia="zh-CN"/>
    </w:rPr>
  </w:style>
  <w:style w:type="character" w:customStyle="1" w:styleId="Recommend-1Char">
    <w:name w:val="Recommend-1 Char"/>
    <w:link w:val="Recommend-1"/>
    <w:qFormat/>
    <w:rPr>
      <w:rFonts w:eastAsia="SimSun"/>
      <w:lang w:val="en-US" w:eastAsia="zh-CN"/>
    </w:rPr>
  </w:style>
  <w:style w:type="paragraph" w:styleId="Revision">
    <w:name w:val="Revision"/>
    <w:hidden/>
    <w:uiPriority w:val="99"/>
    <w:semiHidden/>
    <w:rsid w:val="00E1567E"/>
    <w:pPr>
      <w:spacing w:after="0" w:line="240" w:lineRule="auto"/>
      <w:jc w:val="left"/>
    </w:pPr>
    <w:rPr>
      <w:rFonts w:eastAsia="Times New Roman"/>
      <w:lang w:val="en-GB" w:eastAsia="ja-JP"/>
    </w:rPr>
  </w:style>
  <w:style w:type="paragraph" w:customStyle="1" w:styleId="Agreement">
    <w:name w:val="Agreement"/>
    <w:basedOn w:val="Normal"/>
    <w:next w:val="Doc-text2"/>
    <w:qFormat/>
    <w:rsid w:val="00DA4923"/>
    <w:pPr>
      <w:numPr>
        <w:numId w:val="23"/>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3GPPText">
    <w:name w:val="3GPP Text"/>
    <w:basedOn w:val="Normal"/>
    <w:link w:val="3GPPTextChar"/>
    <w:qFormat/>
    <w:rsid w:val="00974863"/>
    <w:pPr>
      <w:spacing w:before="120" w:after="120" w:line="240" w:lineRule="auto"/>
    </w:pPr>
    <w:rPr>
      <w:rFonts w:eastAsia="SimSun"/>
      <w:sz w:val="22"/>
      <w:lang w:val="en-US" w:eastAsia="en-US"/>
    </w:rPr>
  </w:style>
  <w:style w:type="character" w:customStyle="1" w:styleId="3GPPTextChar">
    <w:name w:val="3GPP Text Char"/>
    <w:link w:val="3GPPText"/>
    <w:qFormat/>
    <w:rsid w:val="00974863"/>
    <w:rPr>
      <w:rFonts w:eastAsia="SimSun"/>
      <w:sz w:val="22"/>
      <w:lang w:eastAsia="en-US"/>
    </w:rPr>
  </w:style>
  <w:style w:type="paragraph" w:customStyle="1" w:styleId="3GPPAgreements">
    <w:name w:val="3GPP Agreements"/>
    <w:basedOn w:val="Normal"/>
    <w:link w:val="3GPPAgreementsChar"/>
    <w:qFormat/>
    <w:rsid w:val="00974863"/>
    <w:pPr>
      <w:numPr>
        <w:numId w:val="26"/>
      </w:numPr>
      <w:overflowPunct/>
      <w:autoSpaceDE/>
      <w:autoSpaceDN/>
      <w:adjustRightInd/>
      <w:spacing w:before="60" w:after="60" w:line="240" w:lineRule="auto"/>
      <w:textAlignment w:val="auto"/>
    </w:pPr>
    <w:rPr>
      <w:rFonts w:eastAsia="SimSun"/>
      <w:sz w:val="24"/>
      <w:lang w:val="en-US" w:eastAsia="zh-CN"/>
    </w:rPr>
  </w:style>
  <w:style w:type="character" w:customStyle="1" w:styleId="3GPPAgreementsChar">
    <w:name w:val="3GPP Agreements Char"/>
    <w:link w:val="3GPPAgreements"/>
    <w:qFormat/>
    <w:locked/>
    <w:rsid w:val="00974863"/>
    <w:rPr>
      <w:rFonts w:eastAsia="SimSun"/>
      <w:sz w:val="24"/>
      <w:lang w:eastAsia="zh-CN"/>
    </w:rPr>
  </w:style>
  <w:style w:type="numbering" w:customStyle="1" w:styleId="3GPPListofBullets">
    <w:name w:val="3GPP List of Bullets"/>
    <w:rsid w:val="0097486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79DA2-6D06-4AAE-8022-C0C63D62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7957F0-364B-4DC6-999C-F8D582A56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6</Pages>
  <Words>2226</Words>
  <Characters>10855</Characters>
  <Application>Microsoft Office Word</Application>
  <DocSecurity>0</DocSecurity>
  <Lines>324</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38.331</vt:lpstr>
    </vt:vector>
  </TitlesOfParts>
  <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109-11</cp:lastModifiedBy>
  <cp:revision>23</cp:revision>
  <cp:lastPrinted>2017-05-08T10:55:00Z</cp:lastPrinted>
  <dcterms:created xsi:type="dcterms:W3CDTF">2020-04-07T08:53:00Z</dcterms:created>
  <dcterms:modified xsi:type="dcterms:W3CDTF">2020-04-11T02:30:00Z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d9a1b429-ed04-46c9-a149-8b956abad939</vt:lpwstr>
  </property>
  <property fmtid="{D5CDD505-2E9C-101B-9397-08002B2CF9AE}" pid="4" name="CTP_TimeStamp">
    <vt:lpwstr>2020-04-11 02:30:50Z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1581476173</vt:lpwstr>
  </property>
  <property fmtid="{D5CDD505-2E9C-101B-9397-08002B2CF9AE}" pid="70" name="_2015_ms_pID_725343">
    <vt:lpwstr>(2)k34eYo4+hDAXHC0gsRfkxRytR0lJtIbF/p4Ve9iQtsD89zUogJUfCOXwofQEVVEGoh7iY770
o+qExw0TkuOFFa+eypcCq1nCGPI19YiILEQ/f8m8I/UnTYRj8GZuZ9s7yHP+lmQbJQZkAeo5
YFsjMxKL6URt7tvyWEEXiI2zazpvcJcXM/5y+QZGAXsrY3iY/B4AJDxIBZmeU16BruC2hpl5
FMAawoNPP7pHBuuKju</vt:lpwstr>
  </property>
  <property fmtid="{D5CDD505-2E9C-101B-9397-08002B2CF9AE}" pid="71" name="_2015_ms_pID_7253431">
    <vt:lpwstr>/0zjTbhbDrGDowdpB7v+hID8MKxoQDbxZuEQyFXr9GudibXiZLuTqG
WGDcH8yQcT+EMOnYAycosRrW/WzDPJmeuVr0qhDDp2AipkdEd5Zyx84hXHaOQYhc5HkBw6iQ
t6Evi4EAF303AZOW+tTMF2GcUkXfkqQnAPrLouo+rMbwiMexO9yqBmP5/028McjjQ1HW79Rc
PTCmmvFJeKa1t596</vt:lpwstr>
  </property>
  <property fmtid="{D5CDD505-2E9C-101B-9397-08002B2CF9AE}" pid="72" name="KSOProductBuildVer">
    <vt:lpwstr>2052-10.8.2.7027</vt:lpwstr>
  </property>
  <property fmtid="{D5CDD505-2E9C-101B-9397-08002B2CF9AE}" pid="73" name="CTPClassification">
    <vt:lpwstr>CTP_NT</vt:lpwstr>
  </property>
</Properties>
</file>